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9F" w:rsidRDefault="00F7684B">
      <w:pPr>
        <w:spacing w:line="360" w:lineRule="auto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294C9F" w:rsidRDefault="00F7684B">
      <w:pPr>
        <w:spacing w:line="62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台州市化工产业禁限控目录</w:t>
      </w:r>
    </w:p>
    <w:p w:rsidR="00294C9F" w:rsidRDefault="00F7684B" w:rsidP="00EE29E0">
      <w:pPr>
        <w:spacing w:beforeLines="50" w:line="620" w:lineRule="exact"/>
        <w:jc w:val="center"/>
        <w:rPr>
          <w:rFonts w:ascii="Times New Roman" w:eastAsia="楷体_GB2312" w:hAnsi="Times New Roman" w:cs="Times New Roman"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sz w:val="32"/>
          <w:szCs w:val="32"/>
        </w:rPr>
        <w:t>（试行）</w:t>
      </w:r>
    </w:p>
    <w:p w:rsidR="00294C9F" w:rsidRDefault="00294C9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294C9F" w:rsidRDefault="00F7684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一、编制目的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为贯彻落实《中共浙江省委办公厅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浙江省人民政府办公厅</w:t>
      </w:r>
      <w:r w:rsidR="006A30F7">
        <w:rPr>
          <w:rFonts w:ascii="Times New Roman" w:eastAsia="仿宋_GB2312" w:hAnsi="Times New Roman" w:cs="Times New Roman" w:hint="eastAsia"/>
          <w:sz w:val="32"/>
          <w:szCs w:val="32"/>
        </w:rPr>
        <w:t>印发</w:t>
      </w:r>
      <w:r w:rsidR="006A30F7">
        <w:rPr>
          <w:rFonts w:ascii="Times New Roman" w:eastAsia="仿宋_GB2312" w:hAnsi="Times New Roman" w:cs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关于全面加强危险化学品安全生产工作的实施意见</w:t>
      </w:r>
      <w:r w:rsidR="006A30F7">
        <w:rPr>
          <w:rFonts w:ascii="Times New Roman" w:eastAsia="仿宋_GB2312" w:hAnsi="Times New Roman" w:cs="Times New Roman" w:hint="eastAsia"/>
          <w:sz w:val="32"/>
          <w:szCs w:val="32"/>
        </w:rPr>
        <w:t>&gt;</w:t>
      </w:r>
      <w:r w:rsidR="006A30F7">
        <w:rPr>
          <w:rFonts w:ascii="Times New Roman" w:eastAsia="仿宋_GB2312" w:hAnsi="Times New Roman" w:cs="Times New Roman" w:hint="eastAsia"/>
          <w:sz w:val="32"/>
          <w:szCs w:val="32"/>
        </w:rPr>
        <w:t>的通知</w:t>
      </w:r>
      <w:r>
        <w:rPr>
          <w:rFonts w:ascii="Times New Roman" w:eastAsia="仿宋_GB2312" w:hAnsi="Times New Roman" w:cs="Times New Roman"/>
          <w:sz w:val="32"/>
          <w:szCs w:val="32"/>
        </w:rPr>
        <w:t>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厅字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[2020]</w:t>
      </w:r>
      <w:r w:rsidR="00B23A0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42</w:t>
      </w:r>
      <w:r>
        <w:rPr>
          <w:rFonts w:ascii="Times New Roman" w:eastAsia="仿宋_GB2312" w:hAnsi="Times New Roman" w:cs="Times New Roman"/>
          <w:sz w:val="32"/>
          <w:szCs w:val="32"/>
        </w:rPr>
        <w:t>号）和《台州市委办公室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E29E0">
        <w:rPr>
          <w:rFonts w:ascii="Times New Roman" w:eastAsia="仿宋_GB2312" w:hAnsi="Times New Roman" w:cs="Times New Roman" w:hint="eastAsia"/>
          <w:sz w:val="32"/>
          <w:szCs w:val="32"/>
        </w:rPr>
        <w:t>台州</w:t>
      </w:r>
      <w:r>
        <w:rPr>
          <w:rFonts w:ascii="Times New Roman" w:eastAsia="仿宋_GB2312" w:hAnsi="Times New Roman" w:cs="Times New Roman"/>
          <w:sz w:val="32"/>
          <w:szCs w:val="32"/>
        </w:rPr>
        <w:t>市政府办公室印发</w:t>
      </w:r>
      <w:r>
        <w:rPr>
          <w:rFonts w:ascii="Times New Roman" w:eastAsia="仿宋_GB2312" w:hAnsi="Times New Roman" w:cs="Times New Roman"/>
          <w:sz w:val="32"/>
          <w:szCs w:val="32"/>
        </w:rPr>
        <w:t>&lt;</w:t>
      </w:r>
      <w:r>
        <w:rPr>
          <w:rFonts w:ascii="Times New Roman" w:eastAsia="仿宋_GB2312" w:hAnsi="Times New Roman" w:cs="Times New Roman"/>
          <w:sz w:val="32"/>
          <w:szCs w:val="32"/>
        </w:rPr>
        <w:t>关于全面深化危险化学品安全生产工作的实施意见</w:t>
      </w:r>
      <w:r>
        <w:rPr>
          <w:rFonts w:ascii="Times New Roman" w:eastAsia="仿宋_GB2312" w:hAnsi="Times New Roman" w:cs="Times New Roman"/>
          <w:sz w:val="32"/>
          <w:szCs w:val="32"/>
        </w:rPr>
        <w:t>&gt;</w:t>
      </w:r>
      <w:r w:rsidR="006A30F7">
        <w:rPr>
          <w:rFonts w:ascii="Times New Roman" w:eastAsia="仿宋_GB2312" w:hAnsi="Times New Roman" w:cs="Times New Roman" w:hint="eastAsia"/>
          <w:sz w:val="32"/>
          <w:szCs w:val="32"/>
        </w:rPr>
        <w:t>的通知》</w:t>
      </w:r>
      <w:r>
        <w:rPr>
          <w:rFonts w:ascii="Times New Roman" w:eastAsia="仿宋_GB2312" w:hAnsi="Times New Roman" w:cs="Times New Roman"/>
          <w:sz w:val="32"/>
          <w:szCs w:val="32"/>
        </w:rPr>
        <w:t>（台市委办室</w:t>
      </w:r>
      <w:r>
        <w:rPr>
          <w:rFonts w:ascii="Times New Roman" w:eastAsia="仿宋_GB2312" w:hAnsi="Times New Roman" w:cs="Times New Roman"/>
          <w:sz w:val="32"/>
          <w:szCs w:val="32"/>
        </w:rPr>
        <w:t>[2021]</w:t>
      </w:r>
      <w:r w:rsidR="00B23A0B">
        <w:rPr>
          <w:rFonts w:ascii="Times New Roman" w:eastAsia="仿宋_GB2312" w:hAnsi="Times New Roman" w:cs="Times New Roman"/>
          <w:sz w:val="32"/>
          <w:szCs w:val="32"/>
        </w:rPr>
        <w:t xml:space="preserve"> 25</w:t>
      </w:r>
      <w:r>
        <w:rPr>
          <w:rFonts w:ascii="Times New Roman" w:eastAsia="仿宋_GB2312" w:hAnsi="Times New Roman" w:cs="Times New Roman"/>
          <w:sz w:val="32"/>
          <w:szCs w:val="32"/>
        </w:rPr>
        <w:t>号）等文件精神，</w:t>
      </w:r>
      <w:r w:rsidR="0031145A">
        <w:rPr>
          <w:rFonts w:ascii="Times New Roman" w:eastAsia="仿宋_GB2312" w:hAnsi="Times New Roman" w:cs="Times New Roman" w:hint="eastAsia"/>
          <w:sz w:val="32"/>
          <w:szCs w:val="32"/>
        </w:rPr>
        <w:t>在遵守国家的法律法规上，</w:t>
      </w:r>
      <w:r>
        <w:rPr>
          <w:rFonts w:ascii="Times New Roman" w:eastAsia="仿宋_GB2312" w:hAnsi="Times New Roman" w:cs="Times New Roman"/>
          <w:sz w:val="32"/>
          <w:szCs w:val="32"/>
        </w:rPr>
        <w:t>科学审慎引进化工项目，加强准入管理，推动化工产业高质量安全发展，结合我市实际，特制定《台州市化工产业禁限控目录</w:t>
      </w:r>
      <w:r w:rsidR="005D73F7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5D73F7">
        <w:rPr>
          <w:rFonts w:ascii="Times New Roman" w:eastAsia="仿宋_GB2312" w:hAnsi="Times New Roman" w:cs="Times New Roman"/>
          <w:sz w:val="32"/>
          <w:szCs w:val="32"/>
        </w:rPr>
        <w:t>试行</w:t>
      </w:r>
      <w:r w:rsidR="005D73F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》（以下简称</w:t>
      </w:r>
      <w:r w:rsidR="00262FEB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5D73F7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5D73F7">
        <w:rPr>
          <w:rFonts w:ascii="Times New Roman" w:eastAsia="仿宋_GB2312" w:hAnsi="Times New Roman" w:cs="Times New Roman"/>
          <w:sz w:val="32"/>
          <w:szCs w:val="32"/>
        </w:rPr>
        <w:t>目录</w:t>
      </w:r>
      <w:r w:rsidR="005D73F7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262FEB"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）。本</w:t>
      </w:r>
      <w:r w:rsidR="005D73F7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目录</w:t>
      </w:r>
      <w:r w:rsidR="005D73F7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/>
          <w:sz w:val="32"/>
          <w:szCs w:val="32"/>
        </w:rPr>
        <w:t>中所涉及内容</w:t>
      </w:r>
      <w:r w:rsidR="005D73F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国家法律、法规、政策如有变化的，按照最新规定和要求执行。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二、编制依据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）中共中央办公厅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国务院办公厅《关于全面加强危险化学品安全生产工作的意见》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）《产业结构调整指导目录（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年本）》（中华人民共和国国家发展和改革委员会令第</w:t>
      </w:r>
      <w:r>
        <w:rPr>
          <w:rFonts w:ascii="Times New Roman" w:eastAsia="仿宋_GB2312" w:hAnsi="Times New Roman" w:cs="Times New Roman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）《危险化学品目录（</w:t>
      </w:r>
      <w:r>
        <w:rPr>
          <w:rFonts w:ascii="Times New Roman" w:eastAsia="仿宋_GB2312" w:hAnsi="Times New Roman" w:cs="Times New Roman"/>
          <w:sz w:val="32"/>
          <w:szCs w:val="32"/>
        </w:rPr>
        <w:t>2015</w:t>
      </w:r>
      <w:r>
        <w:rPr>
          <w:rFonts w:ascii="Times New Roman" w:eastAsia="仿宋_GB2312" w:hAnsi="Times New Roman" w:cs="Times New Roman"/>
          <w:sz w:val="32"/>
          <w:szCs w:val="32"/>
        </w:rPr>
        <w:t>版）》和《危险化学品分类信息表》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）《环境保护综合目录（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>
        <w:rPr>
          <w:rFonts w:ascii="Times New Roman" w:eastAsia="仿宋_GB2312" w:hAnsi="Times New Roman" w:cs="Times New Roman"/>
          <w:sz w:val="32"/>
          <w:szCs w:val="32"/>
        </w:rPr>
        <w:t>版）》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）《关于禁止全氯氟烃（</w:t>
      </w:r>
      <w:r>
        <w:rPr>
          <w:rFonts w:ascii="Times New Roman" w:eastAsia="仿宋_GB2312" w:hAnsi="Times New Roman" w:cs="Times New Roman"/>
          <w:sz w:val="32"/>
          <w:szCs w:val="32"/>
        </w:rPr>
        <w:t>CFCs</w:t>
      </w:r>
      <w:r>
        <w:rPr>
          <w:rFonts w:ascii="Times New Roman" w:eastAsia="仿宋_GB2312" w:hAnsi="Times New Roman" w:cs="Times New Roman"/>
          <w:sz w:val="32"/>
          <w:szCs w:val="32"/>
        </w:rPr>
        <w:t>）物质生产的公告》（国家环境保护总局公告</w:t>
      </w:r>
      <w:r>
        <w:rPr>
          <w:rFonts w:ascii="Times New Roman" w:eastAsia="仿宋_GB2312" w:hAnsi="Times New Roman" w:cs="Times New Roman"/>
          <w:sz w:val="32"/>
          <w:szCs w:val="32"/>
        </w:rPr>
        <w:t>2007</w:t>
      </w: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43</w:t>
      </w:r>
      <w:r>
        <w:rPr>
          <w:rFonts w:ascii="Times New Roman" w:eastAsia="仿宋_GB2312" w:hAnsi="Times New Roman" w:cs="Times New Roman"/>
          <w:sz w:val="32"/>
          <w:szCs w:val="32"/>
        </w:rPr>
        <w:t>号令）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）《国家明令禁止使用的农药》（农业部公告</w:t>
      </w:r>
      <w:r>
        <w:rPr>
          <w:rFonts w:ascii="Times New Roman" w:eastAsia="仿宋_GB2312" w:hAnsi="Times New Roman" w:cs="Times New Roman"/>
          <w:sz w:val="32"/>
          <w:szCs w:val="32"/>
        </w:rPr>
        <w:t>2002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199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）《关于停止甲胺磷等五种高毒农药的生产、流通、使用的公告》（国家发展改革委等公告</w:t>
      </w:r>
      <w:r>
        <w:rPr>
          <w:rFonts w:ascii="Times New Roman" w:eastAsia="仿宋_GB2312" w:hAnsi="Times New Roman" w:cs="Times New Roman"/>
          <w:sz w:val="32"/>
          <w:szCs w:val="32"/>
        </w:rPr>
        <w:t>2008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）《中国严格限制的有毒化学品名录》（生态环境部公告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）《淘汰落后危险化学品安全生产工艺技术设备目录（第一批）》（应急厅</w:t>
      </w:r>
      <w:r w:rsidR="00B23A0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[2020]</w:t>
      </w:r>
      <w:r w:rsidR="00B23A0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38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）《优先控制化学品目录》（第一批）和《优先控制化学品目录》（第二批）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）《危险化学品企业安全分类整治目录（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年）》（应急</w:t>
      </w:r>
      <w:r>
        <w:rPr>
          <w:rFonts w:ascii="Times New Roman" w:eastAsia="仿宋_GB2312" w:hAnsi="Times New Roman" w:cs="Times New Roman"/>
          <w:sz w:val="32"/>
          <w:szCs w:val="32"/>
        </w:rPr>
        <w:t>[2020]84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）《关于加强精细化工反应安全风险评估工作的指导意见》（安监总管三</w:t>
      </w:r>
      <w:r>
        <w:rPr>
          <w:rFonts w:ascii="Times New Roman" w:eastAsia="仿宋_GB2312" w:hAnsi="Times New Roman" w:cs="Times New Roman"/>
          <w:sz w:val="32"/>
          <w:szCs w:val="32"/>
        </w:rPr>
        <w:t>[2017]</w:t>
      </w:r>
      <w:r w:rsidR="00B23A0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）《重点监管危险化工工艺目录（</w:t>
      </w:r>
      <w:r>
        <w:rPr>
          <w:rFonts w:ascii="Times New Roman" w:eastAsia="仿宋_GB2312" w:hAnsi="Times New Roman" w:cs="Times New Roman"/>
          <w:sz w:val="32"/>
          <w:szCs w:val="32"/>
        </w:rPr>
        <w:t>2013</w:t>
      </w:r>
      <w:r>
        <w:rPr>
          <w:rFonts w:ascii="Times New Roman" w:eastAsia="仿宋_GB2312" w:hAnsi="Times New Roman" w:cs="Times New Roman"/>
          <w:sz w:val="32"/>
          <w:szCs w:val="32"/>
        </w:rPr>
        <w:t>年完整版）》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）《特别管控危险化学品目录（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年第一版）》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）中共浙江省委办公厅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浙江省人民政府办公厅《关于全面加强危险化学品安全生产工作的实施意见》（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厅字</w:t>
      </w:r>
      <w:proofErr w:type="gramEnd"/>
      <w:r w:rsidR="00B23A0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[2020]</w:t>
      </w:r>
      <w:r w:rsidR="00B23A0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42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 w:rsidR="00A2719A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）台州市委办公室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EE29E0">
        <w:rPr>
          <w:rFonts w:ascii="Times New Roman" w:eastAsia="仿宋_GB2312" w:hAnsi="Times New Roman" w:cs="Times New Roman" w:hint="eastAsia"/>
          <w:sz w:val="32"/>
          <w:szCs w:val="32"/>
        </w:rPr>
        <w:t>台州</w:t>
      </w:r>
      <w:r>
        <w:rPr>
          <w:rFonts w:ascii="Times New Roman" w:eastAsia="仿宋_GB2312" w:hAnsi="Times New Roman" w:cs="Times New Roman"/>
          <w:sz w:val="32"/>
          <w:szCs w:val="32"/>
        </w:rPr>
        <w:t>市政府办公室《关于全面深化危险化学品安全生产工作的实施意见》（台市委办室</w:t>
      </w:r>
      <w:r w:rsidR="00B23A0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[2021]</w:t>
      </w:r>
      <w:r w:rsidR="00B23A0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三、禁限控内容</w:t>
      </w:r>
    </w:p>
    <w:p w:rsidR="00294C9F" w:rsidRDefault="00F7684B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（一）化学品控制要求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对生产项目涉及的化学品实行分类管理，根据其敏感性（恶臭）、毒性、危险性等特点分为禁止类、限制（控制）类。</w:t>
      </w:r>
    </w:p>
    <w:p w:rsidR="00294C9F" w:rsidRDefault="00F7684B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．禁止类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>涉及国际和国家相关法律法规禁止的物质及极为恶臭、高毒性、高风险物质等列入禁止类物质</w:t>
      </w:r>
      <w:r>
        <w:rPr>
          <w:rFonts w:ascii="Times New Roman" w:eastAsia="仿宋" w:hAnsi="Times New Roman" w:cs="Times New Roman"/>
          <w:sz w:val="28"/>
          <w:szCs w:val="28"/>
        </w:rPr>
        <w:t>。</w:t>
      </w:r>
    </w:p>
    <w:p w:rsidR="00294C9F" w:rsidRDefault="00F7684B">
      <w:pPr>
        <w:spacing w:line="600" w:lineRule="exact"/>
        <w:ind w:firstLineChars="200" w:firstLine="643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表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1.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台州市化工产业</w:t>
      </w:r>
      <w:r w:rsidR="0037291F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化学品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禁止类物质名录</w:t>
      </w:r>
    </w:p>
    <w:tbl>
      <w:tblPr>
        <w:tblStyle w:val="ab"/>
        <w:tblW w:w="0" w:type="auto"/>
        <w:jc w:val="center"/>
        <w:tblLook w:val="04A0"/>
      </w:tblPr>
      <w:tblGrid>
        <w:gridCol w:w="846"/>
        <w:gridCol w:w="7450"/>
      </w:tblGrid>
      <w:tr w:rsidR="00294C9F">
        <w:trPr>
          <w:trHeight w:val="454"/>
          <w:jc w:val="center"/>
        </w:trPr>
        <w:tc>
          <w:tcPr>
            <w:tcW w:w="846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7450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物质名称</w:t>
            </w:r>
          </w:p>
        </w:tc>
      </w:tr>
      <w:tr w:rsidR="00294C9F">
        <w:trPr>
          <w:trHeight w:val="454"/>
          <w:jc w:val="center"/>
        </w:trPr>
        <w:tc>
          <w:tcPr>
            <w:tcW w:w="846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745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恶臭物质：乙硫醇、甲硫醇、甲硫醚。</w:t>
            </w:r>
          </w:p>
        </w:tc>
      </w:tr>
      <w:tr w:rsidR="00294C9F">
        <w:trPr>
          <w:trHeight w:val="615"/>
          <w:jc w:val="center"/>
        </w:trPr>
        <w:tc>
          <w:tcPr>
            <w:tcW w:w="846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745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列入斯德哥尔摩公约和其他国家法律法规明令禁止目录物质，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包括八氯莰烯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、八溴联苯、多氯联苯等（附录</w:t>
            </w: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sz w:val="22"/>
              </w:rPr>
              <w:t>）。</w:t>
            </w:r>
          </w:p>
        </w:tc>
      </w:tr>
    </w:tbl>
    <w:p w:rsidR="00294C9F" w:rsidRDefault="00F7684B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限制（控制）类</w:t>
      </w:r>
    </w:p>
    <w:p w:rsidR="00294C9F" w:rsidRDefault="00F7684B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涉及毒性较大、恶臭、安全隐患较大，对环境及人体健康影响明显的物质列入限制（控制）类物质名录。</w:t>
      </w:r>
    </w:p>
    <w:p w:rsidR="00294C9F" w:rsidRDefault="00F7684B">
      <w:pPr>
        <w:spacing w:line="600" w:lineRule="exact"/>
        <w:ind w:firstLineChars="200" w:firstLine="643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表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台州市化工产业化学品限制（控制）类物质名录</w:t>
      </w:r>
    </w:p>
    <w:tbl>
      <w:tblPr>
        <w:tblStyle w:val="ab"/>
        <w:tblW w:w="0" w:type="auto"/>
        <w:jc w:val="center"/>
        <w:tblLook w:val="04A0"/>
      </w:tblPr>
      <w:tblGrid>
        <w:gridCol w:w="704"/>
        <w:gridCol w:w="7592"/>
      </w:tblGrid>
      <w:tr w:rsidR="00294C9F">
        <w:trPr>
          <w:trHeight w:val="567"/>
          <w:tblHeader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物质名称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pStyle w:val="af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毒性（致癌）物质：氮氧化物（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NOx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）、硫酸二甲酯、苯；氯化苦（三氯硝基甲烷）、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1,2‐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二氯乙烷。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pStyle w:val="af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恶臭物质：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甲胺、二甲胺、吡啶、二硫化碳、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2-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甲基吡啶、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2,6-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二甲基吡啶、吗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啉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、四氢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噻酚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、三溴化磷。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3</w:t>
            </w:r>
          </w:p>
        </w:tc>
        <w:tc>
          <w:tcPr>
            <w:tcW w:w="7592" w:type="dxa"/>
            <w:vAlign w:val="center"/>
          </w:tcPr>
          <w:p w:rsidR="00294C9F" w:rsidRDefault="00F7684B" w:rsidP="009B25D5">
            <w:pPr>
              <w:pStyle w:val="af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列入斯德哥尔摩公约、《优先控制化学品目录》、《中国严格控制的有毒化学品名录》等目录国际和国家明令限制控制的化学品（附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录</w:t>
            </w:r>
            <w:r w:rsidR="009B25D5">
              <w:rPr>
                <w:rFonts w:ascii="Times New Roman" w:eastAsia="仿宋_GB2312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）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。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</w:p>
        </w:tc>
        <w:tc>
          <w:tcPr>
            <w:tcW w:w="7592" w:type="dxa"/>
            <w:vAlign w:val="center"/>
          </w:tcPr>
          <w:p w:rsidR="00294C9F" w:rsidRDefault="00F7684B" w:rsidP="009B25D5">
            <w:pPr>
              <w:pStyle w:val="af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列入《危险化学品目录（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2015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版）》和《危险化学品分类信息表》的第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1.1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项的爆炸物（包括硝酸铵（不属于爆炸品的除外）、硝化纤维素）（附录</w:t>
            </w:r>
            <w:r w:rsidR="009B25D5">
              <w:rPr>
                <w:rFonts w:ascii="Times New Roman" w:eastAsia="仿宋_GB2312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）。</w:t>
            </w:r>
          </w:p>
        </w:tc>
      </w:tr>
      <w:tr w:rsidR="00840C43">
        <w:trPr>
          <w:trHeight w:val="567"/>
          <w:jc w:val="center"/>
        </w:trPr>
        <w:tc>
          <w:tcPr>
            <w:tcW w:w="704" w:type="dxa"/>
            <w:vAlign w:val="center"/>
          </w:tcPr>
          <w:p w:rsidR="00840C43" w:rsidRDefault="00840C43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</w:rPr>
              <w:t>5</w:t>
            </w:r>
          </w:p>
        </w:tc>
        <w:tc>
          <w:tcPr>
            <w:tcW w:w="7592" w:type="dxa"/>
            <w:vAlign w:val="center"/>
          </w:tcPr>
          <w:p w:rsidR="00840C43" w:rsidRDefault="00840C43" w:rsidP="009B25D5">
            <w:pPr>
              <w:pStyle w:val="af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列入《危险化学品目录（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2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015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版）》的</w:t>
            </w:r>
            <w:r w:rsidR="00594B48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部分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剧毒化学品（附录</w:t>
            </w:r>
            <w:r w:rsidR="009B25D5">
              <w:rPr>
                <w:rFonts w:ascii="Times New Roman" w:eastAsia="仿宋_GB2312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）</w:t>
            </w:r>
          </w:p>
        </w:tc>
      </w:tr>
    </w:tbl>
    <w:p w:rsidR="00294C9F" w:rsidRDefault="00F7684B">
      <w:pPr>
        <w:spacing w:line="60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（二）工艺、设备控制要求</w:t>
      </w:r>
    </w:p>
    <w:p w:rsidR="00294C9F" w:rsidRDefault="00F7684B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禁止或强制淘汰的工艺技术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94C9F" w:rsidRDefault="00F7684B">
      <w:pPr>
        <w:spacing w:line="600" w:lineRule="exact"/>
        <w:ind w:firstLineChars="200" w:firstLine="643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lastRenderedPageBreak/>
        <w:t>表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3.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台州市化工产业禁止工艺名录</w:t>
      </w:r>
    </w:p>
    <w:tbl>
      <w:tblPr>
        <w:tblStyle w:val="ab"/>
        <w:tblW w:w="0" w:type="auto"/>
        <w:jc w:val="center"/>
        <w:tblLook w:val="04A0"/>
      </w:tblPr>
      <w:tblGrid>
        <w:gridCol w:w="704"/>
        <w:gridCol w:w="7592"/>
      </w:tblGrid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工艺名称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pStyle w:val="af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硝化工艺（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原有投产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项目和已经批准入园项目</w:t>
            </w:r>
            <w:r w:rsidR="0037291F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的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除外；采用管式反应器、分级反应器等先进工艺技术的除外）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。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pStyle w:val="af"/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光气化工艺（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原有投产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项目和已经批准入园项目</w:t>
            </w:r>
            <w:r w:rsidR="0037291F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的除外</w:t>
            </w:r>
            <w:r>
              <w:rPr>
                <w:rFonts w:ascii="Times New Roman" w:eastAsia="仿宋_GB2312" w:hAnsi="Times New Roman" w:cs="Times New Roman"/>
                <w:sz w:val="22"/>
                <w:szCs w:val="22"/>
              </w:rPr>
              <w:t>，采用三光气的除外）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。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3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间歇反应热安全风险评估</w:t>
            </w:r>
            <w:r w:rsidR="0037291F">
              <w:rPr>
                <w:rFonts w:ascii="Times New Roman" w:eastAsia="仿宋_GB2312" w:hAnsi="Times New Roman" w:cs="Times New Roman" w:hint="eastAsia"/>
                <w:sz w:val="22"/>
              </w:rPr>
              <w:t>等级</w:t>
            </w: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sz w:val="22"/>
              </w:rPr>
              <w:t>级及以上的工艺（按照国家法规</w:t>
            </w:r>
            <w:r w:rsidR="007D03D0">
              <w:rPr>
                <w:rFonts w:ascii="Times New Roman" w:eastAsia="仿宋_GB2312" w:hAnsi="Times New Roman" w:cs="Times New Roman" w:hint="eastAsia"/>
                <w:sz w:val="22"/>
              </w:rPr>
              <w:t>配备</w:t>
            </w:r>
            <w:r>
              <w:rPr>
                <w:rFonts w:ascii="Times New Roman" w:eastAsia="仿宋_GB2312" w:hAnsi="Times New Roman" w:cs="Times New Roman"/>
                <w:sz w:val="22"/>
              </w:rPr>
              <w:t>自动化设备除外）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</w:rPr>
              <w:t>。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</w:p>
        </w:tc>
        <w:tc>
          <w:tcPr>
            <w:tcW w:w="7592" w:type="dxa"/>
            <w:vAlign w:val="center"/>
          </w:tcPr>
          <w:p w:rsidR="00294C9F" w:rsidRDefault="00F7684B" w:rsidP="009B25D5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列入《淘汰落后危险化学品安全生产工艺技术设备目录（第一批）》的工艺（附录</w:t>
            </w:r>
            <w:r w:rsidR="009B25D5">
              <w:rPr>
                <w:rFonts w:ascii="Times New Roman" w:eastAsia="仿宋_GB2312" w:hAnsi="Times New Roman" w:cs="Times New Roman"/>
                <w:sz w:val="22"/>
              </w:rPr>
              <w:t>5</w:t>
            </w:r>
            <w:r>
              <w:rPr>
                <w:rFonts w:ascii="Times New Roman" w:eastAsia="仿宋_GB2312" w:hAnsi="Times New Roman" w:cs="Times New Roman"/>
                <w:sz w:val="22"/>
              </w:rPr>
              <w:t>）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</w:rPr>
              <w:t>。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国家明令禁止和淘汰的其它工艺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</w:rPr>
              <w:t>。</w:t>
            </w:r>
          </w:p>
        </w:tc>
      </w:tr>
    </w:tbl>
    <w:p w:rsidR="00294C9F" w:rsidRDefault="00F7684B">
      <w:pPr>
        <w:spacing w:line="60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禁止或强制淘汰的设备</w:t>
      </w:r>
    </w:p>
    <w:p w:rsidR="00294C9F" w:rsidRDefault="00F7684B">
      <w:pPr>
        <w:spacing w:line="600" w:lineRule="exact"/>
        <w:ind w:firstLineChars="200" w:firstLine="643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表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4. </w:t>
      </w: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台州市化工产业禁止设备名录</w:t>
      </w:r>
    </w:p>
    <w:tbl>
      <w:tblPr>
        <w:tblStyle w:val="ab"/>
        <w:tblW w:w="0" w:type="auto"/>
        <w:jc w:val="center"/>
        <w:tblLook w:val="04A0"/>
      </w:tblPr>
      <w:tblGrid>
        <w:gridCol w:w="704"/>
        <w:gridCol w:w="7592"/>
      </w:tblGrid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设备名称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7592" w:type="dxa"/>
            <w:vAlign w:val="center"/>
          </w:tcPr>
          <w:p w:rsidR="00294C9F" w:rsidRDefault="00F7684B" w:rsidP="00840C43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列入《淘汰落后危险化学品安全生产工艺技术设备目录（第一批）》的设备（附录</w:t>
            </w:r>
            <w:r w:rsidR="00840C43">
              <w:rPr>
                <w:rFonts w:ascii="Times New Roman" w:eastAsia="仿宋_GB2312" w:hAnsi="Times New Roman" w:cs="Times New Roman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sz w:val="22"/>
              </w:rPr>
              <w:t>）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</w:rPr>
              <w:t>。</w:t>
            </w:r>
          </w:p>
        </w:tc>
      </w:tr>
      <w:tr w:rsidR="00294C9F">
        <w:trPr>
          <w:trHeight w:val="567"/>
          <w:jc w:val="center"/>
        </w:trPr>
        <w:tc>
          <w:tcPr>
            <w:tcW w:w="70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759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国家明令禁止和淘汰的其它设备（装置）</w:t>
            </w:r>
            <w:r w:rsidR="00262FEB">
              <w:rPr>
                <w:rFonts w:ascii="Times New Roman" w:eastAsia="仿宋_GB2312" w:hAnsi="Times New Roman" w:cs="Times New Roman" w:hint="eastAsia"/>
                <w:sz w:val="22"/>
              </w:rPr>
              <w:t>。</w:t>
            </w:r>
          </w:p>
        </w:tc>
      </w:tr>
    </w:tbl>
    <w:p w:rsidR="00294C9F" w:rsidRDefault="00F7684B">
      <w:pPr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sz w:val="32"/>
          <w:szCs w:val="32"/>
        </w:rPr>
        <w:t>（三）生产装置（规模）控制要求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sz w:val="32"/>
          <w:szCs w:val="32"/>
        </w:rPr>
        <w:t>列入《产业结构调整目录（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年本）》的</w:t>
      </w:r>
      <w:r w:rsidR="007D03D0">
        <w:rPr>
          <w:rFonts w:ascii="Times New Roman" w:eastAsia="仿宋_GB2312" w:hAnsi="Times New Roman" w:cs="Times New Roman" w:hint="eastAsia"/>
          <w:sz w:val="32"/>
          <w:szCs w:val="32"/>
        </w:rPr>
        <w:t>石化</w:t>
      </w:r>
      <w:r>
        <w:rPr>
          <w:rFonts w:ascii="Times New Roman" w:eastAsia="仿宋_GB2312" w:hAnsi="Times New Roman" w:cs="Times New Roman"/>
          <w:sz w:val="32"/>
          <w:szCs w:val="32"/>
        </w:rPr>
        <w:t>化工产业淘汰类生产规模，均作为禁止或强制淘汰生产规模（附录</w:t>
      </w:r>
      <w:r w:rsidR="009B25D5"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列入《产业结构调整指导目录（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年本）》的</w:t>
      </w:r>
      <w:r w:rsidR="007D03D0">
        <w:rPr>
          <w:rFonts w:ascii="Times New Roman" w:eastAsia="仿宋_GB2312" w:hAnsi="Times New Roman" w:cs="Times New Roman" w:hint="eastAsia"/>
          <w:sz w:val="32"/>
          <w:szCs w:val="32"/>
        </w:rPr>
        <w:t>石化</w:t>
      </w:r>
      <w:r>
        <w:rPr>
          <w:rFonts w:ascii="Times New Roman" w:eastAsia="仿宋_GB2312" w:hAnsi="Times New Roman" w:cs="Times New Roman"/>
          <w:sz w:val="32"/>
          <w:szCs w:val="32"/>
        </w:rPr>
        <w:t>化工产业限制类生产规模，均作为限制类生产规模（附录</w:t>
      </w:r>
      <w:r w:rsidR="009B25D5"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294C9F" w:rsidRDefault="00F7684B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四、其他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（一）《目录》适用本市行政区域内所有化工产业生产环节，不适用于使用、储存、运输、处置等环节；属于联产产品或副产品的、回收套用且不对外销售的化学品生产项目，不作为禁止（淘汰）类项目。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（二）各县（市、区）</w:t>
      </w:r>
      <w:r w:rsidR="00487B45">
        <w:rPr>
          <w:rFonts w:ascii="Times New Roman" w:eastAsia="仿宋_GB2312" w:hAnsi="Times New Roman" w:cs="Times New Roman" w:hint="eastAsia"/>
          <w:sz w:val="32"/>
          <w:szCs w:val="32"/>
        </w:rPr>
        <w:t>、台州湾新区</w:t>
      </w:r>
      <w:r>
        <w:rPr>
          <w:rFonts w:ascii="Times New Roman" w:eastAsia="仿宋_GB2312" w:hAnsi="Times New Roman" w:cs="Times New Roman"/>
          <w:sz w:val="32"/>
          <w:szCs w:val="32"/>
        </w:rPr>
        <w:t>可根据实际情况，在本《目录》基础上制定本区域的化工产业禁限控目录与细则。</w:t>
      </w:r>
    </w:p>
    <w:p w:rsidR="00294C9F" w:rsidRDefault="00F7684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（三）《目录》自印发之日起施行。</w:t>
      </w:r>
    </w:p>
    <w:p w:rsidR="00294C9F" w:rsidRDefault="00294C9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94C9F" w:rsidRDefault="00F7684B" w:rsidP="003D7601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附录：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禁止危险化学品目录</w:t>
      </w:r>
    </w:p>
    <w:p w:rsidR="00294C9F" w:rsidRDefault="00A2719A" w:rsidP="003D7601">
      <w:pPr>
        <w:pStyle w:val="2"/>
        <w:spacing w:before="0" w:after="0" w:line="600" w:lineRule="exact"/>
        <w:ind w:firstLineChars="500" w:firstLine="1600"/>
        <w:jc w:val="left"/>
        <w:rPr>
          <w:rFonts w:ascii="Times New Roman" w:eastAsia="仿宋_GB2312" w:hAnsi="Times New Roman" w:cs="Times New Roman"/>
          <w:b w:val="0"/>
          <w:bCs w:val="0"/>
        </w:rPr>
      </w:pPr>
      <w:r>
        <w:rPr>
          <w:rFonts w:ascii="Times New Roman" w:eastAsia="仿宋_GB2312" w:hAnsi="Times New Roman" w:cs="Times New Roman"/>
          <w:b w:val="0"/>
          <w:bCs w:val="0"/>
        </w:rPr>
        <w:t>2</w:t>
      </w:r>
      <w:r w:rsidR="00F7684B">
        <w:rPr>
          <w:rFonts w:ascii="仿宋_GB2312" w:eastAsia="仿宋_GB2312" w:hAnsi="仿宋_GB2312" w:cs="仿宋_GB2312" w:hint="eastAsia"/>
          <w:b w:val="0"/>
          <w:bCs w:val="0"/>
        </w:rPr>
        <w:t>.</w:t>
      </w:r>
      <w:r w:rsidR="00257C1A">
        <w:rPr>
          <w:rFonts w:ascii="仿宋_GB2312" w:eastAsia="仿宋_GB2312" w:hAnsi="仿宋_GB2312" w:cs="仿宋_GB2312" w:hint="eastAsia"/>
          <w:b w:val="0"/>
          <w:bCs w:val="0"/>
        </w:rPr>
        <w:t xml:space="preserve"> </w:t>
      </w:r>
      <w:r w:rsidR="00F7684B">
        <w:rPr>
          <w:rFonts w:ascii="Times New Roman" w:eastAsia="仿宋_GB2312" w:hAnsi="Times New Roman" w:cs="Times New Roman"/>
          <w:b w:val="0"/>
          <w:bCs w:val="0"/>
        </w:rPr>
        <w:t>限制（控制）危险化学品目录</w:t>
      </w:r>
      <w:r w:rsidR="00F7684B">
        <w:rPr>
          <w:rFonts w:ascii="Times New Roman" w:eastAsia="仿宋_GB2312" w:hAnsi="Times New Roman" w:cs="Times New Roman"/>
          <w:b w:val="0"/>
          <w:bCs w:val="0"/>
        </w:rPr>
        <w:t>1</w:t>
      </w:r>
    </w:p>
    <w:p w:rsidR="00294C9F" w:rsidRDefault="00A2719A" w:rsidP="003D7601">
      <w:pPr>
        <w:pStyle w:val="2"/>
        <w:spacing w:before="0" w:after="0" w:line="600" w:lineRule="exact"/>
        <w:ind w:firstLineChars="500" w:firstLine="1600"/>
        <w:jc w:val="left"/>
        <w:rPr>
          <w:rFonts w:ascii="Times New Roman" w:eastAsia="仿宋_GB2312" w:hAnsi="Times New Roman" w:cs="Times New Roman"/>
          <w:b w:val="0"/>
          <w:bCs w:val="0"/>
        </w:rPr>
      </w:pPr>
      <w:r>
        <w:rPr>
          <w:rFonts w:ascii="Times New Roman" w:eastAsia="仿宋_GB2312" w:hAnsi="Times New Roman" w:cs="Times New Roman"/>
          <w:b w:val="0"/>
          <w:bCs w:val="0"/>
        </w:rPr>
        <w:t>3</w:t>
      </w:r>
      <w:r w:rsidR="00F7684B">
        <w:rPr>
          <w:rFonts w:ascii="仿宋_GB2312" w:eastAsia="仿宋_GB2312" w:hAnsi="仿宋_GB2312" w:cs="仿宋_GB2312" w:hint="eastAsia"/>
          <w:b w:val="0"/>
          <w:bCs w:val="0"/>
        </w:rPr>
        <w:t>.</w:t>
      </w:r>
      <w:r w:rsidR="00257C1A">
        <w:rPr>
          <w:rFonts w:ascii="Times New Roman" w:eastAsia="仿宋_GB2312" w:hAnsi="Times New Roman" w:cs="Times New Roman" w:hint="eastAsia"/>
          <w:b w:val="0"/>
          <w:bCs w:val="0"/>
          <w:color w:val="FF0000"/>
        </w:rPr>
        <w:t xml:space="preserve"> </w:t>
      </w:r>
      <w:r w:rsidR="00F7684B">
        <w:rPr>
          <w:rFonts w:ascii="Times New Roman" w:eastAsia="仿宋_GB2312" w:hAnsi="Times New Roman" w:cs="Times New Roman"/>
          <w:b w:val="0"/>
          <w:bCs w:val="0"/>
        </w:rPr>
        <w:t>限制（控制）危险化学品目录</w:t>
      </w:r>
      <w:r w:rsidR="00F7684B">
        <w:rPr>
          <w:rFonts w:ascii="Times New Roman" w:eastAsia="仿宋_GB2312" w:hAnsi="Times New Roman" w:cs="Times New Roman"/>
          <w:b w:val="0"/>
          <w:bCs w:val="0"/>
        </w:rPr>
        <w:t>2</w:t>
      </w:r>
    </w:p>
    <w:p w:rsidR="003D7601" w:rsidRPr="003D7601" w:rsidRDefault="00A2719A" w:rsidP="003D7601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 w:rsidR="003D7601">
        <w:rPr>
          <w:rFonts w:ascii="Times New Roman" w:eastAsia="仿宋_GB2312" w:hAnsi="Times New Roman" w:cs="Times New Roman"/>
          <w:sz w:val="32"/>
          <w:szCs w:val="32"/>
        </w:rPr>
        <w:t xml:space="preserve">. </w:t>
      </w:r>
      <w:r w:rsidR="003D7601" w:rsidRPr="003D7601">
        <w:rPr>
          <w:rFonts w:ascii="Times New Roman" w:eastAsia="仿宋_GB2312" w:hAnsi="Times New Roman" w:cs="Times New Roman"/>
          <w:sz w:val="32"/>
          <w:szCs w:val="32"/>
        </w:rPr>
        <w:t>限制（控制）危险化学品</w:t>
      </w:r>
      <w:bookmarkStart w:id="0" w:name="_GoBack"/>
      <w:bookmarkEnd w:id="0"/>
      <w:r w:rsidR="003D7601" w:rsidRPr="003D7601">
        <w:rPr>
          <w:rFonts w:ascii="Times New Roman" w:eastAsia="仿宋_GB2312" w:hAnsi="Times New Roman" w:cs="Times New Roman"/>
          <w:sz w:val="32"/>
          <w:szCs w:val="32"/>
        </w:rPr>
        <w:t>目录</w:t>
      </w:r>
      <w:r w:rsidR="00420369"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294C9F" w:rsidRPr="00257C1A" w:rsidRDefault="00A2719A" w:rsidP="003D7601">
      <w:pPr>
        <w:pStyle w:val="2"/>
        <w:spacing w:before="0" w:after="0" w:line="600" w:lineRule="exact"/>
        <w:ind w:firstLineChars="500" w:firstLine="1600"/>
        <w:jc w:val="left"/>
        <w:rPr>
          <w:rFonts w:ascii="Times New Roman" w:eastAsia="仿宋_GB2312" w:hAnsi="Times New Roman" w:cs="Times New Roman"/>
          <w:b w:val="0"/>
          <w:bCs w:val="0"/>
        </w:rPr>
      </w:pPr>
      <w:r>
        <w:rPr>
          <w:rFonts w:ascii="Times New Roman" w:eastAsia="仿宋_GB2312" w:hAnsi="Times New Roman" w:cs="Times New Roman"/>
          <w:b w:val="0"/>
          <w:bCs w:val="0"/>
        </w:rPr>
        <w:t>5</w:t>
      </w:r>
      <w:r w:rsidR="00F7684B" w:rsidRPr="00257C1A">
        <w:rPr>
          <w:rFonts w:ascii="Times New Roman" w:eastAsia="仿宋_GB2312" w:hAnsi="Times New Roman" w:cs="Times New Roman" w:hint="eastAsia"/>
          <w:b w:val="0"/>
          <w:bCs w:val="0"/>
        </w:rPr>
        <w:t xml:space="preserve">. </w:t>
      </w:r>
      <w:r w:rsidR="00F7684B" w:rsidRPr="00257C1A">
        <w:rPr>
          <w:rFonts w:ascii="Times New Roman" w:eastAsia="仿宋_GB2312" w:hAnsi="Times New Roman" w:cs="Times New Roman"/>
          <w:b w:val="0"/>
          <w:bCs w:val="0"/>
        </w:rPr>
        <w:t>淘汰落后危险化学品安全生产工艺技术设备目</w:t>
      </w:r>
    </w:p>
    <w:p w:rsidR="00257C1A" w:rsidRPr="00257C1A" w:rsidRDefault="00F7684B" w:rsidP="003D7601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257C1A">
        <w:rPr>
          <w:rFonts w:ascii="Times New Roman" w:eastAsia="仿宋_GB2312" w:hAnsi="Times New Roman" w:cs="Times New Roman"/>
          <w:sz w:val="32"/>
          <w:szCs w:val="32"/>
        </w:rPr>
        <w:t>录（第一批）</w:t>
      </w:r>
      <w:r w:rsidR="00257C1A" w:rsidRPr="00257C1A">
        <w:rPr>
          <w:rFonts w:ascii="Times New Roman" w:eastAsia="仿宋_GB2312" w:hAnsi="Times New Roman" w:cs="Times New Roman"/>
          <w:sz w:val="32"/>
          <w:szCs w:val="32"/>
        </w:rPr>
        <w:t>(</w:t>
      </w:r>
      <w:r w:rsidR="00257C1A" w:rsidRPr="00257C1A">
        <w:rPr>
          <w:rFonts w:ascii="Times New Roman" w:eastAsia="仿宋_GB2312" w:hAnsi="Times New Roman" w:cs="Times New Roman"/>
          <w:sz w:val="32"/>
          <w:szCs w:val="32"/>
        </w:rPr>
        <w:t>应急厅</w:t>
      </w:r>
      <w:r w:rsidR="007D03D0">
        <w:rPr>
          <w:rFonts w:ascii="Times New Roman" w:eastAsia="仿宋_GB2312" w:hAnsi="Times New Roman" w:cs="Times New Roman" w:hint="eastAsia"/>
          <w:sz w:val="32"/>
          <w:szCs w:val="32"/>
        </w:rPr>
        <w:t xml:space="preserve"> [</w:t>
      </w:r>
      <w:r w:rsidR="007D03D0">
        <w:rPr>
          <w:rFonts w:ascii="Times New Roman" w:eastAsia="仿宋_GB2312" w:hAnsi="Times New Roman" w:cs="Times New Roman"/>
          <w:sz w:val="32"/>
          <w:szCs w:val="32"/>
        </w:rPr>
        <w:t>2020] 38</w:t>
      </w:r>
      <w:r w:rsidR="007D03D0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257C1A" w:rsidRPr="00257C1A">
        <w:rPr>
          <w:rFonts w:ascii="Times New Roman" w:eastAsia="仿宋_GB2312" w:hAnsi="Times New Roman" w:cs="Times New Roman"/>
          <w:sz w:val="32"/>
          <w:szCs w:val="32"/>
        </w:rPr>
        <w:t>)</w:t>
      </w:r>
    </w:p>
    <w:p w:rsidR="00257C1A" w:rsidRPr="00257C1A" w:rsidRDefault="00A2719A" w:rsidP="003D7601">
      <w:pPr>
        <w:spacing w:line="600" w:lineRule="exact"/>
        <w:ind w:leftChars="700" w:left="1470" w:firstLineChars="50" w:firstLine="16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="00F7684B" w:rsidRPr="00257C1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7684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F7684B">
        <w:rPr>
          <w:rFonts w:ascii="Times New Roman" w:eastAsia="仿宋_GB2312" w:hAnsi="Times New Roman" w:cs="Times New Roman"/>
          <w:sz w:val="32"/>
          <w:szCs w:val="32"/>
        </w:rPr>
        <w:t>石化化工生产装置（规模）禁止（淘汰）类目录</w:t>
      </w:r>
    </w:p>
    <w:p w:rsidR="00257C1A" w:rsidRPr="00257C1A" w:rsidRDefault="00A2719A" w:rsidP="003D7601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 w:rsidR="00F7684B" w:rsidRPr="00257C1A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F7684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F7684B">
        <w:rPr>
          <w:rFonts w:ascii="Times New Roman" w:eastAsia="仿宋_GB2312" w:hAnsi="Times New Roman" w:cs="Times New Roman"/>
          <w:sz w:val="32"/>
          <w:szCs w:val="32"/>
        </w:rPr>
        <w:t>石化化工生产装置（规模）限制类目录</w:t>
      </w:r>
    </w:p>
    <w:p w:rsidR="00257C1A" w:rsidRPr="00257C1A" w:rsidRDefault="00257C1A" w:rsidP="003D7601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</w:p>
    <w:p w:rsidR="00294C9F" w:rsidRPr="00257C1A" w:rsidRDefault="00294C9F">
      <w:pPr>
        <w:widowControl/>
        <w:spacing w:line="600" w:lineRule="exac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294C9F" w:rsidRDefault="00F7684B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294C9F" w:rsidRDefault="00F7684B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附录1</w:t>
      </w:r>
    </w:p>
    <w:p w:rsidR="00294C9F" w:rsidRDefault="00294C9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94C9F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禁止危险化学品目录1</w:t>
      </w:r>
    </w:p>
    <w:p w:rsidR="00294C9F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（国家明令禁止危险化学品）</w:t>
      </w:r>
    </w:p>
    <w:p w:rsidR="00294C9F" w:rsidRDefault="00294C9F">
      <w:pPr>
        <w:spacing w:line="600" w:lineRule="exact"/>
        <w:jc w:val="center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W w:w="9092" w:type="dxa"/>
        <w:jc w:val="center"/>
        <w:tblLayout w:type="fixed"/>
        <w:tblLook w:val="04A0"/>
      </w:tblPr>
      <w:tblGrid>
        <w:gridCol w:w="614"/>
        <w:gridCol w:w="955"/>
        <w:gridCol w:w="3573"/>
        <w:gridCol w:w="1842"/>
        <w:gridCol w:w="1418"/>
        <w:gridCol w:w="690"/>
      </w:tblGrid>
      <w:tr w:rsidR="00294C9F" w:rsidTr="006835EF">
        <w:trPr>
          <w:trHeight w:val="567"/>
          <w:tblHeader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序号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危险化学品目录序号</w:t>
            </w: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名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别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CAS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号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备注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1,2,4,5,6,7,8,8-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八氯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2,3,3a,4,7,7a-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六氢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4,7-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亚甲基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茚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57-74-9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八氯莰烯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毒杀芬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8001-35-2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八溴联苯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27858-07-7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1-(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对氯苯基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)-2,8,9-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三氧</w:t>
            </w:r>
            <w:r>
              <w:rPr>
                <w:rStyle w:val="font11"/>
                <w:rFonts w:eastAsia="仿宋_GB2312"/>
                <w:sz w:val="22"/>
                <w:szCs w:val="22"/>
              </w:rPr>
              <w:t>-5-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氮</w:t>
            </w:r>
            <w:r>
              <w:rPr>
                <w:rStyle w:val="font11"/>
                <w:rFonts w:eastAsia="仿宋_GB2312"/>
                <w:sz w:val="22"/>
                <w:szCs w:val="22"/>
              </w:rPr>
              <w:t>-1-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硅双环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(3,3,3)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十二烷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毒鼠硅；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氯硅宁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；硅灭鼠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29025-67-0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多氯二苯并对二噁英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PCDDs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多氯二苯并呋喃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PCDFs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多氯联苯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PCBs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 w:rsidR="006835EF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,</w:t>
            </w:r>
            <w:r>
              <w:rPr>
                <w:rStyle w:val="font11"/>
                <w:rFonts w:eastAsia="仿宋_GB2312"/>
                <w:sz w:val="22"/>
                <w:szCs w:val="22"/>
              </w:rPr>
              <w:t>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多氯三联苯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61788-33-8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  <w:r w:rsidR="006835EF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,</w:t>
            </w:r>
            <w:r>
              <w:rPr>
                <w:rStyle w:val="font11"/>
                <w:rFonts w:eastAsia="仿宋_GB2312"/>
                <w:sz w:val="22"/>
                <w:szCs w:val="22"/>
              </w:rPr>
              <w:t>6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多溴二苯醚混合物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339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1,3-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二氟丙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醇</w:t>
            </w:r>
            <w:r>
              <w:rPr>
                <w:rStyle w:val="font11"/>
                <w:rFonts w:eastAsia="仿宋_GB2312"/>
                <w:sz w:val="22"/>
                <w:szCs w:val="22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Ⅰ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与</w:t>
            </w:r>
            <w:r>
              <w:rPr>
                <w:rStyle w:val="font11"/>
                <w:rFonts w:eastAsia="仿宋_GB2312"/>
                <w:sz w:val="22"/>
                <w:szCs w:val="22"/>
              </w:rPr>
              <w:t>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-3-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氟丙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醇</w:t>
            </w:r>
            <w:r>
              <w:rPr>
                <w:rStyle w:val="font11"/>
                <w:rFonts w:eastAsia="仿宋_GB2312"/>
                <w:sz w:val="22"/>
                <w:szCs w:val="22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Ⅱ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的混合物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鼠甘伏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；甘氟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8065-71-2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391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font11"/>
                <w:rFonts w:eastAsia="仿宋_GB2312"/>
                <w:sz w:val="22"/>
                <w:szCs w:val="22"/>
              </w:rPr>
              <w:t>-(4-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硝基苯基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硫代磷酸酯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甲基对硫磷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298-00-0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394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font11"/>
                <w:rFonts w:eastAsia="仿宋_GB2312"/>
                <w:sz w:val="22"/>
                <w:szCs w:val="22"/>
              </w:rPr>
              <w:t>-[1-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-2-(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甲基氨基甲酰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乙烯基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]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磷酸酯</w:t>
            </w:r>
            <w:r>
              <w:rPr>
                <w:rStyle w:val="font11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含量＞</w:t>
            </w:r>
            <w:r>
              <w:rPr>
                <w:rStyle w:val="font11"/>
                <w:rFonts w:eastAsia="仿宋_GB2312"/>
                <w:sz w:val="22"/>
                <w:szCs w:val="22"/>
              </w:rPr>
              <w:t>0.5%]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久效磷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6923-22-4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395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font11"/>
                <w:rFonts w:eastAsia="仿宋_GB2312"/>
                <w:sz w:val="22"/>
                <w:szCs w:val="22"/>
              </w:rPr>
              <w:t>-[1-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-2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-2-</w:t>
            </w:r>
            <w:r>
              <w:rPr>
                <w:rStyle w:val="font11"/>
                <w:rFonts w:eastAsia="仿宋_GB2312"/>
                <w:sz w:val="22"/>
                <w:szCs w:val="22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二乙基氨基甲酰</w:t>
            </w:r>
            <w:r>
              <w:rPr>
                <w:rStyle w:val="font11"/>
                <w:rFonts w:eastAsia="仿宋_GB2312"/>
                <w:sz w:val="22"/>
                <w:szCs w:val="22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乙烯基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]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-3-(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二乙氨基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)-1-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-3-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氧代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-1-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丙烯二甲基磷酸酯；磷胺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13171-21-6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528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氯二氟甲烷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75-71-8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二氯四氟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76-14-2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572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噻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-1,3,5,7-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四氮三环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-[3,3,1,1,3,7]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癸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烷</w:t>
            </w:r>
            <w:r>
              <w:rPr>
                <w:rStyle w:val="font11"/>
                <w:rFonts w:eastAsia="仿宋_GB2312"/>
                <w:sz w:val="22"/>
                <w:szCs w:val="22"/>
              </w:rPr>
              <w:t>-2,2,6,6-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四氧化物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毒鼠强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80-12-6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630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二溴乙烷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乙撑二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溴、</w:t>
            </w:r>
            <w:r>
              <w:rPr>
                <w:rStyle w:val="font11"/>
                <w:rFonts w:eastAsia="仿宋_GB2312"/>
                <w:sz w:val="22"/>
                <w:szCs w:val="22"/>
              </w:rPr>
              <w:t>二溴化乙烯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106-93-4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654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二乙基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N</w:t>
            </w:r>
            <w:r>
              <w:rPr>
                <w:rStyle w:val="font11"/>
                <w:rFonts w:eastAsia="仿宋_GB2312"/>
                <w:sz w:val="22"/>
                <w:szCs w:val="22"/>
              </w:rPr>
              <w:t>-(1,3-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硫戊环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亚基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磷酰胺</w:t>
            </w:r>
            <w:r>
              <w:rPr>
                <w:rStyle w:val="font11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含量＞</w:t>
            </w:r>
            <w:r>
              <w:rPr>
                <w:rStyle w:val="font11"/>
                <w:rFonts w:eastAsia="仿宋_GB2312"/>
                <w:sz w:val="22"/>
                <w:szCs w:val="22"/>
              </w:rPr>
              <w:t>15%]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2-(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二乙氧基磷酰亚氨基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)-1,3-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二硫戊环；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硫环磷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947-02-4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659</w:t>
            </w: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二乙基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font11"/>
                <w:rFonts w:eastAsia="仿宋_GB2312"/>
                <w:sz w:val="22"/>
                <w:szCs w:val="22"/>
              </w:rPr>
              <w:t>-(3-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-4-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甲基香豆素</w:t>
            </w:r>
            <w:r>
              <w:rPr>
                <w:rStyle w:val="font11"/>
                <w:rFonts w:eastAsia="仿宋_GB2312"/>
                <w:sz w:val="22"/>
                <w:szCs w:val="22"/>
              </w:rPr>
              <w:t>-7-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硫代磷酸酯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蝇毒磷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56-72-4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662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二乙基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font11"/>
                <w:rFonts w:eastAsia="仿宋_GB2312"/>
                <w:sz w:val="22"/>
                <w:szCs w:val="22"/>
              </w:rPr>
              <w:t>-(4-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硝基苯基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硫代磷酸酯</w:t>
            </w:r>
            <w:r>
              <w:rPr>
                <w:rStyle w:val="font11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含量＞</w:t>
            </w:r>
            <w:r>
              <w:rPr>
                <w:rStyle w:val="font11"/>
                <w:rFonts w:eastAsia="仿宋_GB2312"/>
                <w:sz w:val="22"/>
                <w:szCs w:val="22"/>
              </w:rPr>
              <w:t>4%]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对硫磷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56-38-2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680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O,O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二乙基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S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叔丁基硫甲基二硫代磷酸酯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特丁硫磷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13071-79-9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784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氟乙酸钠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氟醋酸钠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62-74-8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788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氟乙酰胺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640-19-7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1079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S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硫代磷酰胺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甲胺磷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10265-92-6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1260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磷化钙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二磷化三钙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1305-99-3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1264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磷化镁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二磷化三镁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12057-74-8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1269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磷化锌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1314-84-7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1351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(</w:t>
            </w: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1R,4S,4aS,5R,6R,7S,8S,8aR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)-1,2,3,4,10,10-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-1,4,4a,5,6,7,8,8a-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八氢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6,7-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环氧</w:t>
            </w:r>
            <w:r>
              <w:rPr>
                <w:rStyle w:val="font11"/>
                <w:rFonts w:eastAsia="仿宋_GB2312"/>
                <w:sz w:val="22"/>
                <w:szCs w:val="22"/>
              </w:rPr>
              <w:t>-1,4,5,8-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二亚甲基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含量</w:t>
            </w:r>
            <w:r>
              <w:rPr>
                <w:rStyle w:val="font11"/>
                <w:rFonts w:eastAsia="仿宋_GB2312"/>
                <w:sz w:val="22"/>
                <w:szCs w:val="22"/>
              </w:rPr>
              <w:t>2%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～</w:t>
            </w:r>
            <w:r>
              <w:rPr>
                <w:rStyle w:val="font11"/>
                <w:rFonts w:eastAsia="仿宋_GB2312"/>
                <w:sz w:val="22"/>
                <w:szCs w:val="22"/>
              </w:rPr>
              <w:t>90%]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狄氏剂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60-57-1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1352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(</w:t>
            </w: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1R,4S,5R,8S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)-1,2,3,4,10,10-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-1,4,4a,5,6,7,8,8a-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八氢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6,7-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环氧</w:t>
            </w:r>
            <w:r>
              <w:rPr>
                <w:rStyle w:val="font11"/>
                <w:rFonts w:eastAsia="仿宋_GB2312"/>
                <w:sz w:val="22"/>
                <w:szCs w:val="22"/>
              </w:rPr>
              <w:t>-1,4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；</w:t>
            </w:r>
            <w:r>
              <w:rPr>
                <w:rStyle w:val="font11"/>
                <w:rFonts w:eastAsia="仿宋_GB2312"/>
                <w:sz w:val="22"/>
                <w:szCs w:val="22"/>
              </w:rPr>
              <w:t>5,8-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二亚甲基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含量＞</w:t>
            </w:r>
            <w:r>
              <w:rPr>
                <w:rStyle w:val="font11"/>
                <w:rFonts w:eastAsia="仿宋_GB2312"/>
                <w:sz w:val="22"/>
                <w:szCs w:val="22"/>
              </w:rPr>
              <w:t>5%]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异狄氏剂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72-20-8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1353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1,2,3,4,10,10-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-1,4,4a,5,8,8a-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六氢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1,4-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挂</w:t>
            </w:r>
            <w:r>
              <w:rPr>
                <w:rStyle w:val="font11"/>
                <w:rFonts w:eastAsia="仿宋_GB2312"/>
                <w:sz w:val="22"/>
                <w:szCs w:val="22"/>
              </w:rPr>
              <w:t>-5,8-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挂二亚甲基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含量＞</w:t>
            </w:r>
            <w:r>
              <w:rPr>
                <w:rStyle w:val="font11"/>
                <w:rFonts w:eastAsia="仿宋_GB2312"/>
                <w:sz w:val="22"/>
                <w:szCs w:val="22"/>
              </w:rPr>
              <w:t>10%]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异艾氏剂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465-73-6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1354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1,2,3,4,10,10-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-1,4,4a,5,8,8a-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六氢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1,4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：</w:t>
            </w:r>
            <w:r>
              <w:rPr>
                <w:rStyle w:val="font11"/>
                <w:rFonts w:eastAsia="仿宋_GB2312"/>
                <w:sz w:val="22"/>
                <w:szCs w:val="22"/>
              </w:rPr>
              <w:t>5,8-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桥</w:t>
            </w:r>
            <w:r>
              <w:rPr>
                <w:rStyle w:val="font11"/>
                <w:rFonts w:eastAsia="仿宋_GB2312"/>
                <w:sz w:val="22"/>
                <w:szCs w:val="22"/>
              </w:rPr>
              <w:t>,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挂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二甲撑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含量＞</w:t>
            </w:r>
            <w:r>
              <w:rPr>
                <w:rStyle w:val="font11"/>
                <w:rFonts w:eastAsia="仿宋_GB2312"/>
                <w:sz w:val="22"/>
                <w:szCs w:val="22"/>
              </w:rPr>
              <w:t>75%]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六氢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二甲撑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；艾氏剂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309-00-2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1355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(1,4,5,6,7,7-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-8,9,10-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三降冰片</w:t>
            </w:r>
            <w:r>
              <w:rPr>
                <w:rStyle w:val="font11"/>
                <w:rFonts w:eastAsia="仿宋_GB2312"/>
                <w:sz w:val="22"/>
                <w:szCs w:val="22"/>
              </w:rPr>
              <w:t>-5-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-2,3-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亚基双亚甲基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亚硫酸酯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1,2,3,4,7,7-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六氯双环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[2,2,1]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庚烯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-(2)-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双羟甲基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-5,6-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亚硫酸酯；硫丹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115-29-7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1356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六氯代苯；过氯苯；全氯代苯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118-74-1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1357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六氯丙酮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116-16-5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1359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α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六氯环己烷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1360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β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六氯环己烷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1361</w:t>
            </w:r>
          </w:p>
        </w:tc>
        <w:tc>
          <w:tcPr>
            <w:tcW w:w="3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γ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-(1,2,4,5/3,6)-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六氯环己烷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林丹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58-89-9</w:t>
            </w:r>
          </w:p>
        </w:tc>
        <w:tc>
          <w:tcPr>
            <w:tcW w:w="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1362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1,2,3,4,5,6-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六氯环己烷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六氯化苯；六六六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608-73-1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1368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36483-60-0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1369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2,2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’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,4,4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’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,5,5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’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68631-49-2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1370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2,2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’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,4,4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’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,5,6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’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207122-15-4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1371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六溴环十二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1372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六溴联苯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36355-01-8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1397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N-(4-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甲基苯基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N</w:t>
            </w: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´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,N</w:t>
            </w: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´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二甲基甲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脒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杀虫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脒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6164-98-3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1626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七溴二苯醚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68928-80-3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1629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1,4,5,6,7,8,8-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七氯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3a,4,7,7a-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四氢</w:t>
            </w:r>
            <w:r>
              <w:rPr>
                <w:rStyle w:val="font11"/>
                <w:rFonts w:eastAsia="仿宋_GB2312"/>
                <w:sz w:val="22"/>
                <w:szCs w:val="22"/>
              </w:rPr>
              <w:t>-4,7-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亚甲基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茚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七氯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76-44-8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1724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全氯五环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癸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灭蚁灵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2385-85-5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1825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三氯三氟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76-13-1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1827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1,1,1-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三氯</w:t>
            </w:r>
            <w:r>
              <w:rPr>
                <w:rStyle w:val="font11"/>
                <w:rFonts w:eastAsia="仿宋_GB2312"/>
                <w:sz w:val="22"/>
                <w:szCs w:val="22"/>
              </w:rPr>
              <w:t>-2,2-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双</w:t>
            </w:r>
            <w:r>
              <w:rPr>
                <w:rStyle w:val="font11"/>
                <w:rFonts w:eastAsia="仿宋_GB2312"/>
                <w:sz w:val="22"/>
                <w:szCs w:val="22"/>
              </w:rPr>
              <w:t>(4-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氯苯基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滴滴涕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50-29-3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1859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三氯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氟甲烷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75-69-4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1958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十氯酮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十氯代八氢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亚甲基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环丁异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[CD]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戊搭烯</w:t>
            </w:r>
            <w:proofErr w:type="gramEnd"/>
            <w:r>
              <w:rPr>
                <w:rStyle w:val="font11"/>
                <w:rFonts w:eastAsia="仿宋_GB2312"/>
                <w:sz w:val="22"/>
                <w:szCs w:val="22"/>
              </w:rPr>
              <w:t>-2-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酮；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开蓬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143-50-0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2046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1,2,4,5-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四氯代苯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95-94-3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2081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40088-47-9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2091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O,O,O',O'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四乙基二硫代焦磷酸酯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治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3689-24-5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2143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五氯苯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608-93-5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2154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五氯硝基苯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硝基五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82-68-8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2158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五溴二苯醚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32534-81-9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2555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一氯三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氟甲烷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75-72-9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2556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一氯五氟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R115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76-15-3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2587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O</w:t>
            </w:r>
            <w:r>
              <w:rPr>
                <w:rStyle w:val="font11"/>
                <w:rFonts w:eastAsia="仿宋_GB2312"/>
                <w:sz w:val="22"/>
                <w:szCs w:val="22"/>
              </w:rPr>
              <w:t>-(3-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-4-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甲硫基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苯基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N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异丙氨基磷酸酯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苯线磷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22224-92-6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2,5</w:t>
            </w:r>
          </w:p>
        </w:tc>
      </w:tr>
      <w:tr w:rsidR="00294C9F" w:rsidTr="006835EF">
        <w:trPr>
          <w:trHeight w:val="567"/>
          <w:jc w:val="center"/>
        </w:trPr>
        <w:tc>
          <w:tcPr>
            <w:tcW w:w="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2593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i/>
                <w:iCs/>
                <w:kern w:val="0"/>
                <w:sz w:val="22"/>
              </w:rPr>
              <w:t>O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乙基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Style w:val="font11"/>
                <w:rFonts w:eastAsia="仿宋_GB2312"/>
                <w:i/>
                <w:iCs/>
                <w:sz w:val="22"/>
                <w:szCs w:val="22"/>
              </w:rPr>
              <w:t>S</w:t>
            </w:r>
            <w:r>
              <w:rPr>
                <w:rStyle w:val="font11"/>
                <w:rFonts w:eastAsia="仿宋_GB2312"/>
                <w:sz w:val="22"/>
                <w:szCs w:val="22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苯基乙基二硫代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膦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酸酯</w:t>
            </w:r>
            <w:r>
              <w:rPr>
                <w:rStyle w:val="font11"/>
                <w:rFonts w:eastAsia="仿宋_GB2312"/>
                <w:sz w:val="22"/>
                <w:szCs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含量＞</w:t>
            </w:r>
            <w:r>
              <w:rPr>
                <w:rStyle w:val="font11"/>
                <w:rFonts w:eastAsia="仿宋_GB2312"/>
                <w:sz w:val="22"/>
                <w:szCs w:val="22"/>
              </w:rPr>
              <w:t>6%]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地虫硫膦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944-22-9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2,5</w:t>
            </w:r>
          </w:p>
        </w:tc>
      </w:tr>
    </w:tbl>
    <w:p w:rsidR="00294C9F" w:rsidRDefault="00F7684B">
      <w:pPr>
        <w:widowControl/>
        <w:adjustRightInd w:val="0"/>
        <w:snapToGrid w:val="0"/>
        <w:spacing w:line="56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备注：</w:t>
      </w:r>
    </w:p>
    <w:p w:rsidR="00294C9F" w:rsidRDefault="00F7684B">
      <w:pPr>
        <w:widowControl/>
        <w:adjustRightInd w:val="0"/>
        <w:snapToGrid w:val="0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列入《关于禁止全氯氟烃（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CFCs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）物质生产的公告》（国家环境保护总局公告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2007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年第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43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号）。</w:t>
      </w:r>
    </w:p>
    <w:p w:rsidR="00294C9F" w:rsidRDefault="00F7684B">
      <w:pPr>
        <w:widowControl/>
        <w:adjustRightInd w:val="0"/>
        <w:snapToGrid w:val="0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列入《国家明令禁止使用的农药》（农业部公告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2002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年第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199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号）。</w:t>
      </w:r>
    </w:p>
    <w:p w:rsidR="00294C9F" w:rsidRDefault="00F7684B">
      <w:pPr>
        <w:widowControl/>
        <w:adjustRightInd w:val="0"/>
        <w:snapToGrid w:val="0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3.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列入《关于停止甲胺磷等五种高毒农药的生产、流通、使用的公告》（国家发展改革委等公告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2008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年第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号）。</w:t>
      </w:r>
    </w:p>
    <w:p w:rsidR="00294C9F" w:rsidRDefault="00F7684B">
      <w:pPr>
        <w:widowControl/>
        <w:adjustRightInd w:val="0"/>
        <w:snapToGrid w:val="0"/>
        <w:ind w:firstLineChars="200" w:firstLine="480"/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4.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列入斯德哥尔摩公约，包括《关于禁止生产、流通、使用和进出口滴滴涕、氯丹、灭蚁灵及六氯苯的公告》（环境保护部等公告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2009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年第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23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号）《关于〈关于持久性有机污染物的斯德哥尔摩公约〉新增列九种持久性有机污染物的〈关于附件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A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、附件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B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和附件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C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修正案〉和新增列硫丹的〈关于附件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A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修正案〉生效的公告》（环境保护部等公告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2014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年第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21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号）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《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关于〈《关于持久性有机污染物的斯德哥尔摩公约》新增列六溴环十二烷修正案〉生效的公告</w:t>
      </w:r>
      <w:proofErr w:type="gramStart"/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》</w:t>
      </w:r>
      <w:proofErr w:type="gramEnd"/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（环境保护部等公告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2016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年第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84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号）。</w:t>
      </w:r>
    </w:p>
    <w:p w:rsidR="00294C9F" w:rsidRDefault="00F7684B">
      <w:pPr>
        <w:widowControl/>
        <w:adjustRightInd w:val="0"/>
        <w:snapToGrid w:val="0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5.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列入《产业结构调整指导目录（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2019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年本）》（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2019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10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30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日国家发展改革委第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29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号令公布，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2020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日施行）中需立即淘汰的产品。</w:t>
      </w:r>
    </w:p>
    <w:p w:rsidR="00294C9F" w:rsidRDefault="00F7684B">
      <w:pP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     6.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表示《中国严格限制的有毒化学品名录》（生态环境部公告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 xml:space="preserve"> 2019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年第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60</w:t>
      </w:r>
      <w:r>
        <w:rPr>
          <w:rFonts w:ascii="Times New Roman" w:eastAsia="仿宋_GB2312" w:hAnsi="Times New Roman" w:cs="Times New Roman"/>
          <w:kern w:val="0"/>
          <w:sz w:val="24"/>
          <w:szCs w:val="24"/>
          <w:shd w:val="clear" w:color="auto" w:fill="FFFFFF"/>
        </w:rPr>
        <w:t>号），允许名录中化合物以文件允许的用途进行使用。</w:t>
      </w:r>
    </w:p>
    <w:p w:rsidR="00294C9F" w:rsidRDefault="00F7684B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294C9F" w:rsidRDefault="00F7684B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附录</w:t>
      </w:r>
      <w:r w:rsidR="00A2719A"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/>
          <w:sz w:val="32"/>
          <w:szCs w:val="32"/>
        </w:rPr>
        <w:t xml:space="preserve"> </w:t>
      </w:r>
    </w:p>
    <w:p w:rsidR="00294C9F" w:rsidRDefault="00294C9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94C9F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限制（控制）危险化学品目录1</w:t>
      </w:r>
    </w:p>
    <w:p w:rsidR="00294C9F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（国家明令限制控制危险化学品）</w:t>
      </w:r>
    </w:p>
    <w:p w:rsidR="00294C9F" w:rsidRDefault="00294C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99" w:type="dxa"/>
        <w:tblInd w:w="91" w:type="dxa"/>
        <w:tblLayout w:type="fixed"/>
        <w:tblLook w:val="04A0"/>
      </w:tblPr>
      <w:tblGrid>
        <w:gridCol w:w="600"/>
        <w:gridCol w:w="3528"/>
        <w:gridCol w:w="1559"/>
        <w:gridCol w:w="1985"/>
        <w:gridCol w:w="1127"/>
      </w:tblGrid>
      <w:tr w:rsidR="00294C9F">
        <w:trPr>
          <w:trHeight w:val="510"/>
          <w:tblHeader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品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别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名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CAS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号</w:t>
            </w: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1,2,4-</w:t>
            </w:r>
            <w:r>
              <w:rPr>
                <w:rFonts w:ascii="Times New Roman" w:eastAsia="仿宋_GB2312" w:hAnsi="Times New Roman" w:cs="Times New Roman"/>
                <w:sz w:val="22"/>
              </w:rPr>
              <w:t>三氯苯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120-82-1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1,3-</w:t>
            </w:r>
            <w:r>
              <w:rPr>
                <w:rFonts w:ascii="Times New Roman" w:eastAsia="仿宋_GB2312" w:hAnsi="Times New Roman" w:cs="Times New Roman"/>
                <w:sz w:val="22"/>
              </w:rPr>
              <w:t>丁二烯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106-99-0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5-</w:t>
            </w:r>
            <w:r>
              <w:rPr>
                <w:rFonts w:ascii="Times New Roman" w:eastAsia="仿宋_GB2312" w:hAnsi="Times New Roman" w:cs="Times New Roman"/>
                <w:sz w:val="22"/>
              </w:rPr>
              <w:t>叔丁基</w:t>
            </w:r>
            <w:r>
              <w:rPr>
                <w:rFonts w:ascii="Times New Roman" w:eastAsia="仿宋_GB2312" w:hAnsi="Times New Roman" w:cs="Times New Roman"/>
                <w:sz w:val="22"/>
              </w:rPr>
              <w:t>-2,4,6-</w:t>
            </w:r>
            <w:r>
              <w:rPr>
                <w:rFonts w:ascii="Times New Roman" w:eastAsia="仿宋_GB2312" w:hAnsi="Times New Roman" w:cs="Times New Roman"/>
                <w:sz w:val="22"/>
              </w:rPr>
              <w:t>三硝基间二甲苯（</w:t>
            </w:r>
            <w:hyperlink r:id="rId7" w:history="1">
              <w:r>
                <w:rPr>
                  <w:rFonts w:ascii="Times New Roman" w:eastAsia="仿宋_GB2312" w:hAnsi="Times New Roman" w:cs="Times New Roman"/>
                  <w:sz w:val="22"/>
                </w:rPr>
                <w:t>二甲苯麝香</w:t>
              </w:r>
            </w:hyperlink>
            <w:r>
              <w:rPr>
                <w:rFonts w:ascii="Times New Roman" w:eastAsia="仿宋_GB2312" w:hAnsi="Times New Roman" w:cs="Times New Roman"/>
                <w:sz w:val="22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81-15-2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N,N'-</w:t>
            </w:r>
            <w:r>
              <w:rPr>
                <w:rFonts w:ascii="Times New Roman" w:eastAsia="仿宋_GB2312" w:hAnsi="Times New Roman" w:cs="Times New Roman"/>
                <w:sz w:val="22"/>
              </w:rPr>
              <w:t>二甲苯基</w:t>
            </w:r>
            <w:r>
              <w:rPr>
                <w:rFonts w:ascii="Times New Roman" w:eastAsia="仿宋_GB2312" w:hAnsi="Times New Roman" w:cs="Times New Roman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sz w:val="22"/>
              </w:rPr>
              <w:t>对苯二胺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27417-40-9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短链氯化石蜡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85535-84-8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68920-70-7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71011-12-6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85536-22-7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85681-73-8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108171-26-2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8" w:history="1"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二氯甲烷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75-09-2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9" w:history="1"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镉及镉化合物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7440-43-9(</w:t>
            </w:r>
            <w:r>
              <w:rPr>
                <w:rFonts w:ascii="Times New Roman" w:eastAsia="仿宋_GB2312" w:hAnsi="Times New Roman" w:cs="Times New Roman"/>
                <w:sz w:val="22"/>
              </w:rPr>
              <w:t>镉</w:t>
            </w:r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10" w:history="1">
              <w:proofErr w:type="gramStart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汞及汞</w:t>
              </w:r>
              <w:proofErr w:type="gramEnd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化合物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7439-97-6(</w:t>
            </w:r>
            <w:r>
              <w:rPr>
                <w:rFonts w:ascii="Times New Roman" w:eastAsia="仿宋_GB2312" w:hAnsi="Times New Roman" w:cs="Times New Roman"/>
                <w:sz w:val="22"/>
              </w:rPr>
              <w:t>汞</w:t>
            </w:r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甲醛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50-00-0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11" w:history="1"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六价铬化合物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六氯代</w:t>
            </w:r>
            <w:r>
              <w:rPr>
                <w:rFonts w:ascii="Times New Roman" w:eastAsia="仿宋_GB2312" w:hAnsi="Times New Roman" w:cs="Times New Roman"/>
                <w:sz w:val="22"/>
              </w:rPr>
              <w:t>-1,3-</w:t>
            </w:r>
            <w:r>
              <w:rPr>
                <w:rFonts w:ascii="Times New Roman" w:eastAsia="仿宋_GB2312" w:hAnsi="Times New Roman" w:cs="Times New Roman"/>
                <w:sz w:val="22"/>
              </w:rPr>
              <w:t>环戊二烯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77-47-4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155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12" w:history="1">
              <w:proofErr w:type="gramStart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六溴环十二</w:t>
              </w:r>
              <w:proofErr w:type="gramEnd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烷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25637-99-4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3194-55-6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134237-50-6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134237-51-7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134237-52-8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13" w:history="1">
              <w:proofErr w:type="gramStart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萘</w:t>
              </w:r>
              <w:proofErr w:type="gramEnd"/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91-20-3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14" w:history="1"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铅化合物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hyperlink r:id="rId15" w:history="1">
              <w:proofErr w:type="gramStart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全氟辛</w:t>
              </w:r>
              <w:proofErr w:type="gramEnd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基磺酸及其盐类和</w:t>
              </w:r>
              <w:proofErr w:type="gramStart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全氟辛基磺</w:t>
              </w:r>
              <w:proofErr w:type="gramEnd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酰氟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1763-23-1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307-35-7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2795-39-3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29457-72-5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29081-56-9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70225-14-8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56773-42-3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251099-16-8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1,3,4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壬基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酚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及壬基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酚聚氧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乙烯醚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25154-52-3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84852-15-3</w:t>
            </w:r>
            <w:r>
              <w:rPr>
                <w:rFonts w:ascii="Times New Roman" w:eastAsia="仿宋_GB2312" w:hAnsi="Times New Roman" w:cs="Times New Roman"/>
                <w:sz w:val="22"/>
              </w:rPr>
              <w:br/>
              <w:t>9016-45-9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45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三氯甲烷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67-66-3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45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三氯乙烯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79-01-6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454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16" w:history="1">
              <w:proofErr w:type="gramStart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砷及砷</w:t>
              </w:r>
              <w:proofErr w:type="gramEnd"/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化合物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7440-38-2(</w:t>
            </w:r>
            <w:r>
              <w:rPr>
                <w:rFonts w:ascii="Times New Roman" w:eastAsia="仿宋_GB2312" w:hAnsi="Times New Roman" w:cs="Times New Roman"/>
                <w:sz w:val="22"/>
              </w:rPr>
              <w:t>砷</w:t>
            </w:r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十溴二苯醚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1163-19-5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54448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hyperlink r:id="rId17" w:history="1">
              <w:r w:rsidR="00F7684B">
                <w:rPr>
                  <w:rFonts w:ascii="Times New Roman" w:eastAsia="仿宋_GB2312" w:hAnsi="Times New Roman" w:cs="Times New Roman"/>
                  <w:sz w:val="22"/>
                </w:rPr>
                <w:t>四氯乙烯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127-18-4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乙醛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75-07-0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1,1-</w:t>
            </w:r>
            <w:r>
              <w:rPr>
                <w:rFonts w:ascii="Times New Roman" w:eastAsia="仿宋_GB2312" w:hAnsi="Times New Roman" w:cs="Times New Roman"/>
                <w:sz w:val="22"/>
              </w:rPr>
              <w:t>二氯乙烯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75-35-4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1,2-</w:t>
            </w:r>
            <w:r>
              <w:rPr>
                <w:rFonts w:ascii="Times New Roman" w:eastAsia="仿宋_GB2312" w:hAnsi="Times New Roman" w:cs="Times New Roman"/>
                <w:sz w:val="22"/>
              </w:rPr>
              <w:t>二氯丙烷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78-87-5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2,4-</w:t>
            </w:r>
            <w:r>
              <w:rPr>
                <w:rFonts w:ascii="Times New Roman" w:eastAsia="仿宋_GB2312" w:hAnsi="Times New Roman" w:cs="Times New Roman"/>
                <w:sz w:val="22"/>
              </w:rPr>
              <w:t>二硝基甲苯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121-14-2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sz w:val="22"/>
              </w:rPr>
              <w:t>三叔丁基苯酚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732-26-3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71-43-2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多环芳烃类物质，包括：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苯并</w:t>
            </w:r>
            <w:r>
              <w:rPr>
                <w:rFonts w:ascii="Times New Roman" w:eastAsia="仿宋_GB2312" w:hAnsi="Times New Roman" w:cs="Times New Roman"/>
                <w:sz w:val="22"/>
              </w:rPr>
              <w:t>[a]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56-55-3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苯并</w:t>
            </w:r>
            <w:r>
              <w:rPr>
                <w:rFonts w:ascii="Times New Roman" w:eastAsia="仿宋_GB2312" w:hAnsi="Times New Roman" w:cs="Times New Roman"/>
                <w:sz w:val="22"/>
              </w:rPr>
              <w:t>[a]</w:t>
            </w:r>
            <w:r>
              <w:rPr>
                <w:rFonts w:ascii="Times New Roman" w:eastAsia="仿宋_GB2312" w:hAnsi="Times New Roman" w:cs="Times New Roman"/>
                <w:sz w:val="22"/>
              </w:rPr>
              <w:t>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218-01-9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苯并</w:t>
            </w:r>
            <w:r>
              <w:rPr>
                <w:rFonts w:ascii="Times New Roman" w:eastAsia="仿宋_GB2312" w:hAnsi="Times New Roman" w:cs="Times New Roman"/>
                <w:sz w:val="22"/>
              </w:rPr>
              <w:t>[a]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芘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50-32-8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苯并</w:t>
            </w:r>
            <w:r>
              <w:rPr>
                <w:rFonts w:ascii="Times New Roman" w:eastAsia="仿宋_GB2312" w:hAnsi="Times New Roman" w:cs="Times New Roman"/>
                <w:sz w:val="22"/>
              </w:rPr>
              <w:t>[b]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荧蒽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205-99-2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苯并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[k] 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荧蒽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207-08-9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120-12-7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二苯并</w:t>
            </w:r>
            <w:r>
              <w:rPr>
                <w:rFonts w:ascii="Times New Roman" w:eastAsia="仿宋_GB2312" w:hAnsi="Times New Roman" w:cs="Times New Roman"/>
                <w:sz w:val="22"/>
              </w:rPr>
              <w:t>[a,h]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蒽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53-70-3</w:t>
            </w:r>
          </w:p>
        </w:tc>
        <w:tc>
          <w:tcPr>
            <w:tcW w:w="11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29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多氯二苯并对二噁英和多氯二苯并呋喃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甲苯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108-88-3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邻甲苯胺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95-53-4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磷酸三</w:t>
            </w:r>
            <w:r>
              <w:rPr>
                <w:rFonts w:ascii="Times New Roman" w:eastAsia="仿宋_GB2312" w:hAnsi="Times New Roman" w:cs="Times New Roman"/>
                <w:sz w:val="22"/>
              </w:rPr>
              <w:t>(2-</w:t>
            </w:r>
            <w:r>
              <w:rPr>
                <w:rFonts w:ascii="Times New Roman" w:eastAsia="仿宋_GB2312" w:hAnsi="Times New Roman" w:cs="Times New Roman"/>
                <w:sz w:val="22"/>
              </w:rPr>
              <w:t>氯乙基</w:t>
            </w:r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  <w:r>
              <w:rPr>
                <w:rFonts w:ascii="Times New Roman" w:eastAsia="仿宋_GB2312" w:hAnsi="Times New Roman" w:cs="Times New Roman"/>
                <w:sz w:val="22"/>
              </w:rPr>
              <w:t>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115-96-8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六氯丁二烯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87-68-3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氯苯类物质，包括：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五氯苯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608-93-5</w:t>
            </w:r>
          </w:p>
        </w:tc>
        <w:tc>
          <w:tcPr>
            <w:tcW w:w="112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六氯苯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118-74-1</w:t>
            </w:r>
          </w:p>
        </w:tc>
        <w:tc>
          <w:tcPr>
            <w:tcW w:w="11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全氟辛酸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（</w:t>
            </w:r>
            <w:r>
              <w:rPr>
                <w:rFonts w:ascii="Times New Roman" w:eastAsia="仿宋_GB2312" w:hAnsi="Times New Roman" w:cs="Times New Roman"/>
                <w:sz w:val="22"/>
              </w:rPr>
              <w:t>PFOA</w:t>
            </w:r>
            <w:r>
              <w:rPr>
                <w:rFonts w:ascii="Times New Roman" w:eastAsia="仿宋_GB2312" w:hAnsi="Times New Roman" w:cs="Times New Roman"/>
                <w:sz w:val="22"/>
              </w:rPr>
              <w:t>）及其盐类和相关化合物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335-67-1 (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全氟辛酸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氰化物</w:t>
            </w:r>
            <w:r>
              <w:rPr>
                <w:rFonts w:ascii="Times New Roman" w:eastAsia="仿宋_GB2312" w:hAnsi="Times New Roman" w:cs="Times New Roman"/>
                <w:sz w:val="22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铊及铊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化合物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7440-28-0 </w:t>
            </w:r>
            <w:r>
              <w:rPr>
                <w:rFonts w:ascii="Times New Roman" w:eastAsia="仿宋_GB2312" w:hAnsi="Times New Roman" w:cs="Times New Roman"/>
                <w:sz w:val="22"/>
              </w:rPr>
              <w:t>（铊）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五氯苯酚及其盐类和酯类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87-86-5 131-52-2 27735-64-4 3772-94-9 1825-21-4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2,5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五氯苯硫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133-49-3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异丙基苯酚磷酸酯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68937-41-7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全氟辛基磺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酰胺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31506-32-8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钾汞齐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37340-23-1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碱土金属汞齐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铅汞齐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N-(2-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羟乙基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</w:rPr>
              <w:t>)-N-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全氟辛基磺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酰胺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24448-09-7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三丁基氟化锡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1983-10-4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三丁基氯化锡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1461-22-9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三丁基锡苯甲酸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4342-36-3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三丁基锡环烷酸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85409-17-2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50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三丁基锡亚油酸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24124-25-2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三丁基氧化锡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56-35-9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三丁锡甲基丙烯酸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2155-70-6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四甲基铅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75-74-1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四乙基铅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发动机燃料抗爆混合物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78-00-2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3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汞齐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汞合金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-N-(2-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羟乙基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)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全氟辛基磺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酰胺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1691-99-2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基全氟辛基磺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酰胺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294C9F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4151-50-2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</w:tr>
      <w:tr w:rsidR="00294C9F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仲丁基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地乐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酚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88-85-7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</w:tr>
    </w:tbl>
    <w:p w:rsidR="00294C9F" w:rsidRDefault="00F7684B">
      <w:pPr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*</w:t>
      </w:r>
      <w:r>
        <w:rPr>
          <w:rFonts w:ascii="Times New Roman" w:eastAsia="仿宋" w:hAnsi="Times New Roman" w:cs="Times New Roman"/>
          <w:sz w:val="24"/>
          <w:szCs w:val="24"/>
        </w:rPr>
        <w:t>注：指氢氰酸、全部简单氰化物（多为碱金属和碱土金属的氰化物）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和锌氰络合物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，不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包括铁氰络合物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、亚铁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氰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络合物、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铜氰络合物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、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镍氰络合物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、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钴氰络合物</w:t>
      </w:r>
      <w:proofErr w:type="gramEnd"/>
    </w:p>
    <w:p w:rsidR="00294C9F" w:rsidRDefault="00F7684B">
      <w:pPr>
        <w:widowControl/>
        <w:textAlignment w:val="center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1.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列入《优先控制化学品名录》（第一批）</w:t>
      </w:r>
    </w:p>
    <w:p w:rsidR="00294C9F" w:rsidRDefault="00F7684B">
      <w:pPr>
        <w:widowControl/>
        <w:textAlignment w:val="center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2.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列入《优先控制化学品名录》（第二批）</w:t>
      </w:r>
    </w:p>
    <w:p w:rsidR="00294C9F" w:rsidRDefault="00F7684B">
      <w:pPr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3. </w:t>
      </w:r>
      <w:r>
        <w:rPr>
          <w:rFonts w:ascii="Times New Roman" w:eastAsia="仿宋" w:hAnsi="Times New Roman" w:cs="Times New Roman"/>
          <w:sz w:val="24"/>
          <w:szCs w:val="24"/>
        </w:rPr>
        <w:t>列入斯德哥尔摩公约，包括《关于禁止生产、流通、使用和进出口滴滴涕、氯丹、灭蚁灵及六氯苯的公告》（环境保护部等公告</w:t>
      </w:r>
      <w:r>
        <w:rPr>
          <w:rFonts w:ascii="Times New Roman" w:eastAsia="仿宋" w:hAnsi="Times New Roman" w:cs="Times New Roman"/>
          <w:sz w:val="24"/>
          <w:szCs w:val="24"/>
        </w:rPr>
        <w:t>2009</w:t>
      </w:r>
      <w:r>
        <w:rPr>
          <w:rFonts w:ascii="Times New Roman" w:eastAsia="仿宋" w:hAnsi="Times New Roman" w:cs="Times New Roman"/>
          <w:sz w:val="24"/>
          <w:szCs w:val="24"/>
        </w:rPr>
        <w:t>年第</w:t>
      </w:r>
      <w:r>
        <w:rPr>
          <w:rFonts w:ascii="Times New Roman" w:eastAsia="仿宋" w:hAnsi="Times New Roman" w:cs="Times New Roman"/>
          <w:sz w:val="24"/>
          <w:szCs w:val="24"/>
        </w:rPr>
        <w:t>23</w:t>
      </w:r>
      <w:r>
        <w:rPr>
          <w:rFonts w:ascii="Times New Roman" w:eastAsia="仿宋" w:hAnsi="Times New Roman" w:cs="Times New Roman"/>
          <w:sz w:val="24"/>
          <w:szCs w:val="24"/>
        </w:rPr>
        <w:t>号）《关于〈关于持久性有机污染物的斯德哥尔摩公约〉新增列九种持久性有机污染物的〈关于附件</w:t>
      </w:r>
      <w:r>
        <w:rPr>
          <w:rFonts w:ascii="Times New Roman" w:eastAsia="仿宋" w:hAnsi="Times New Roman" w:cs="Times New Roman"/>
          <w:sz w:val="24"/>
          <w:szCs w:val="24"/>
        </w:rPr>
        <w:t>A</w:t>
      </w:r>
      <w:r>
        <w:rPr>
          <w:rFonts w:ascii="Times New Roman" w:eastAsia="仿宋" w:hAnsi="Times New Roman" w:cs="Times New Roman"/>
          <w:sz w:val="24"/>
          <w:szCs w:val="24"/>
        </w:rPr>
        <w:t>、附件</w:t>
      </w:r>
      <w:r>
        <w:rPr>
          <w:rFonts w:ascii="Times New Roman" w:eastAsia="仿宋" w:hAnsi="Times New Roman" w:cs="Times New Roman"/>
          <w:sz w:val="24"/>
          <w:szCs w:val="24"/>
        </w:rPr>
        <w:t>B</w:t>
      </w:r>
      <w:r>
        <w:rPr>
          <w:rFonts w:ascii="Times New Roman" w:eastAsia="仿宋" w:hAnsi="Times New Roman" w:cs="Times New Roman"/>
          <w:sz w:val="24"/>
          <w:szCs w:val="24"/>
        </w:rPr>
        <w:t>和附件</w:t>
      </w:r>
      <w:r>
        <w:rPr>
          <w:rFonts w:ascii="Times New Roman" w:eastAsia="仿宋" w:hAnsi="Times New Roman" w:cs="Times New Roman"/>
          <w:sz w:val="24"/>
          <w:szCs w:val="24"/>
        </w:rPr>
        <w:t>C</w:t>
      </w:r>
      <w:r>
        <w:rPr>
          <w:rFonts w:ascii="Times New Roman" w:eastAsia="仿宋" w:hAnsi="Times New Roman" w:cs="Times New Roman"/>
          <w:sz w:val="24"/>
          <w:szCs w:val="24"/>
        </w:rPr>
        <w:t>修正案〉和新增列硫丹的〈关于附件</w:t>
      </w:r>
      <w:r>
        <w:rPr>
          <w:rFonts w:ascii="Times New Roman" w:eastAsia="仿宋" w:hAnsi="Times New Roman" w:cs="Times New Roman"/>
          <w:sz w:val="24"/>
          <w:szCs w:val="24"/>
        </w:rPr>
        <w:t>A</w:t>
      </w:r>
      <w:r>
        <w:rPr>
          <w:rFonts w:ascii="Times New Roman" w:eastAsia="仿宋" w:hAnsi="Times New Roman" w:cs="Times New Roman"/>
          <w:sz w:val="24"/>
          <w:szCs w:val="24"/>
        </w:rPr>
        <w:t>修正案〉生效的公告》（环境保护部等公告</w:t>
      </w:r>
      <w:r>
        <w:rPr>
          <w:rFonts w:ascii="Times New Roman" w:eastAsia="仿宋" w:hAnsi="Times New Roman" w:cs="Times New Roman"/>
          <w:sz w:val="24"/>
          <w:szCs w:val="24"/>
        </w:rPr>
        <w:t>2014</w:t>
      </w:r>
      <w:r>
        <w:rPr>
          <w:rFonts w:ascii="Times New Roman" w:eastAsia="仿宋" w:hAnsi="Times New Roman" w:cs="Times New Roman"/>
          <w:sz w:val="24"/>
          <w:szCs w:val="24"/>
        </w:rPr>
        <w:t>年第</w:t>
      </w:r>
      <w:r>
        <w:rPr>
          <w:rFonts w:ascii="Times New Roman" w:eastAsia="仿宋" w:hAnsi="Times New Roman" w:cs="Times New Roman"/>
          <w:sz w:val="24"/>
          <w:szCs w:val="24"/>
        </w:rPr>
        <w:t>21</w:t>
      </w:r>
      <w:r>
        <w:rPr>
          <w:rFonts w:ascii="Times New Roman" w:eastAsia="仿宋" w:hAnsi="Times New Roman" w:cs="Times New Roman"/>
          <w:sz w:val="24"/>
          <w:szCs w:val="24"/>
        </w:rPr>
        <w:t>号）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《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关于〈《关于持久性有机污染物的斯德哥尔摩公约》新增列六溴环十二烷修正案〉生效的公告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》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（环境保护部等公告</w:t>
      </w:r>
      <w:r>
        <w:rPr>
          <w:rFonts w:ascii="Times New Roman" w:eastAsia="仿宋" w:hAnsi="Times New Roman" w:cs="Times New Roman"/>
          <w:sz w:val="24"/>
          <w:szCs w:val="24"/>
        </w:rPr>
        <w:t>2016</w:t>
      </w:r>
      <w:r>
        <w:rPr>
          <w:rFonts w:ascii="Times New Roman" w:eastAsia="仿宋" w:hAnsi="Times New Roman" w:cs="Times New Roman"/>
          <w:sz w:val="24"/>
          <w:szCs w:val="24"/>
        </w:rPr>
        <w:t>年第</w:t>
      </w:r>
      <w:r>
        <w:rPr>
          <w:rFonts w:ascii="Times New Roman" w:eastAsia="仿宋" w:hAnsi="Times New Roman" w:cs="Times New Roman"/>
          <w:sz w:val="24"/>
          <w:szCs w:val="24"/>
        </w:rPr>
        <w:t>84</w:t>
      </w:r>
      <w:r>
        <w:rPr>
          <w:rFonts w:ascii="Times New Roman" w:eastAsia="仿宋" w:hAnsi="Times New Roman" w:cs="Times New Roman"/>
          <w:sz w:val="24"/>
          <w:szCs w:val="24"/>
        </w:rPr>
        <w:t>号）</w:t>
      </w:r>
    </w:p>
    <w:p w:rsidR="00294C9F" w:rsidRDefault="00F7684B">
      <w:pPr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 xml:space="preserve">4. </w:t>
      </w:r>
      <w:r>
        <w:rPr>
          <w:rFonts w:ascii="Times New Roman" w:eastAsia="仿宋" w:hAnsi="Times New Roman" w:cs="Times New Roman"/>
          <w:sz w:val="24"/>
          <w:szCs w:val="24"/>
        </w:rPr>
        <w:t>表示《中国严格限制的有毒化学品名录》（生态环境部公告</w:t>
      </w:r>
      <w:r>
        <w:rPr>
          <w:rFonts w:ascii="Times New Roman" w:eastAsia="仿宋" w:hAnsi="Times New Roman" w:cs="Times New Roman"/>
          <w:sz w:val="24"/>
          <w:szCs w:val="24"/>
        </w:rPr>
        <w:t xml:space="preserve"> 2019</w:t>
      </w:r>
      <w:r>
        <w:rPr>
          <w:rFonts w:ascii="Times New Roman" w:eastAsia="仿宋" w:hAnsi="Times New Roman" w:cs="Times New Roman"/>
          <w:sz w:val="24"/>
          <w:szCs w:val="24"/>
        </w:rPr>
        <w:t>年第</w:t>
      </w:r>
      <w:r>
        <w:rPr>
          <w:rFonts w:ascii="Times New Roman" w:eastAsia="仿宋" w:hAnsi="Times New Roman" w:cs="Times New Roman"/>
          <w:sz w:val="24"/>
          <w:szCs w:val="24"/>
        </w:rPr>
        <w:t>60</w:t>
      </w:r>
      <w:r>
        <w:rPr>
          <w:rFonts w:ascii="Times New Roman" w:eastAsia="仿宋" w:hAnsi="Times New Roman" w:cs="Times New Roman"/>
          <w:sz w:val="24"/>
          <w:szCs w:val="24"/>
        </w:rPr>
        <w:t>号），允许名录中化合物以文件允许的用途进行使用。</w:t>
      </w:r>
    </w:p>
    <w:p w:rsidR="00294C9F" w:rsidRDefault="00F7684B">
      <w:pPr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5. </w:t>
      </w:r>
      <w:r>
        <w:rPr>
          <w:rFonts w:ascii="Times New Roman" w:eastAsia="仿宋" w:hAnsi="Times New Roman" w:cs="Times New Roman"/>
          <w:sz w:val="24"/>
          <w:szCs w:val="24"/>
        </w:rPr>
        <w:t>表示《关于修订〈中国禁止或严格限制的有毒化学品目录（第一批）〉的通知》（国家环保</w:t>
      </w:r>
      <w:proofErr w:type="gramStart"/>
      <w:r>
        <w:rPr>
          <w:rFonts w:ascii="Times New Roman" w:eastAsia="仿宋" w:hAnsi="Times New Roman" w:cs="Times New Roman"/>
          <w:sz w:val="24"/>
          <w:szCs w:val="24"/>
        </w:rPr>
        <w:t>总局环</w:t>
      </w:r>
      <w:proofErr w:type="gramEnd"/>
      <w:r>
        <w:rPr>
          <w:rFonts w:ascii="Times New Roman" w:eastAsia="仿宋" w:hAnsi="Times New Roman" w:cs="Times New Roman"/>
          <w:sz w:val="24"/>
          <w:szCs w:val="24"/>
        </w:rPr>
        <w:t>发〔</w:t>
      </w:r>
      <w:r>
        <w:rPr>
          <w:rFonts w:ascii="Times New Roman" w:eastAsia="仿宋" w:hAnsi="Times New Roman" w:cs="Times New Roman"/>
          <w:sz w:val="24"/>
          <w:szCs w:val="24"/>
        </w:rPr>
        <w:t>1999</w:t>
      </w:r>
      <w:r>
        <w:rPr>
          <w:rFonts w:ascii="Times New Roman" w:eastAsia="仿宋" w:hAnsi="Times New Roman" w:cs="Times New Roman"/>
          <w:sz w:val="24"/>
          <w:szCs w:val="24"/>
        </w:rPr>
        <w:t>〕</w:t>
      </w:r>
      <w:r>
        <w:rPr>
          <w:rFonts w:ascii="Times New Roman" w:eastAsia="仿宋" w:hAnsi="Times New Roman" w:cs="Times New Roman"/>
          <w:sz w:val="24"/>
          <w:szCs w:val="24"/>
        </w:rPr>
        <w:t>83</w:t>
      </w:r>
      <w:r>
        <w:rPr>
          <w:rFonts w:ascii="Times New Roman" w:eastAsia="仿宋" w:hAnsi="Times New Roman" w:cs="Times New Roman"/>
          <w:sz w:val="24"/>
          <w:szCs w:val="24"/>
        </w:rPr>
        <w:t>号）与《关于增补发布〈中国禁止或严格限制的有毒化学品目录（第二批）〉》（国家环境保护总局等公告</w:t>
      </w:r>
      <w:r>
        <w:rPr>
          <w:rFonts w:ascii="Times New Roman" w:eastAsia="仿宋" w:hAnsi="Times New Roman" w:cs="Times New Roman"/>
          <w:sz w:val="24"/>
          <w:szCs w:val="24"/>
        </w:rPr>
        <w:t>2005</w:t>
      </w:r>
      <w:r>
        <w:rPr>
          <w:rFonts w:ascii="Times New Roman" w:eastAsia="仿宋" w:hAnsi="Times New Roman" w:cs="Times New Roman"/>
          <w:sz w:val="24"/>
          <w:szCs w:val="24"/>
        </w:rPr>
        <w:t>年第</w:t>
      </w:r>
      <w:r>
        <w:rPr>
          <w:rFonts w:ascii="Times New Roman" w:eastAsia="仿宋" w:hAnsi="Times New Roman" w:cs="Times New Roman"/>
          <w:sz w:val="24"/>
          <w:szCs w:val="24"/>
        </w:rPr>
        <w:t>29</w:t>
      </w:r>
      <w:r>
        <w:rPr>
          <w:rFonts w:ascii="Times New Roman" w:eastAsia="仿宋" w:hAnsi="Times New Roman" w:cs="Times New Roman"/>
          <w:sz w:val="24"/>
          <w:szCs w:val="24"/>
        </w:rPr>
        <w:t>号）</w:t>
      </w:r>
    </w:p>
    <w:p w:rsidR="00294C9F" w:rsidRDefault="00294C9F">
      <w:pPr>
        <w:widowControl/>
        <w:textAlignment w:val="center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294C9F" w:rsidRDefault="00294C9F">
      <w:pPr>
        <w:jc w:val="center"/>
        <w:rPr>
          <w:rFonts w:ascii="Times New Roman" w:hAnsi="Times New Roman" w:cs="Times New Roman"/>
        </w:rPr>
      </w:pPr>
    </w:p>
    <w:p w:rsidR="00294C9F" w:rsidRDefault="00F7684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94C9F" w:rsidRDefault="00F7684B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附录</w:t>
      </w:r>
      <w:r w:rsidR="00A2719A">
        <w:rPr>
          <w:rFonts w:ascii="黑体" w:eastAsia="黑体" w:hAnsi="黑体" w:cs="黑体"/>
          <w:sz w:val="32"/>
          <w:szCs w:val="32"/>
        </w:rPr>
        <w:t>3</w:t>
      </w:r>
    </w:p>
    <w:p w:rsidR="00294C9F" w:rsidRDefault="00294C9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94C9F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限制（控制）危险化学品目录2</w:t>
      </w:r>
    </w:p>
    <w:p w:rsidR="00294C9F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《危险化学品目录（2015版）》所列的1.1项爆炸品</w:t>
      </w:r>
    </w:p>
    <w:p w:rsidR="00294C9F" w:rsidRDefault="00294C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48"/>
        <w:gridCol w:w="2171"/>
        <w:gridCol w:w="1375"/>
      </w:tblGrid>
      <w:tr w:rsidR="00294C9F" w:rsidTr="007D03D0">
        <w:trPr>
          <w:trHeight w:val="510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品名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别名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CAS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</w:rPr>
              <w:t>号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叠氮化钡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叠氮钡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18810-58-7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叠氮化铅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含水或水加乙醇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≥20%]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13424-46-9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二硝基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氨基苯酚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苦氨酸；二硝基氨基苯酚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96-91-3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二硝基苯酚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干的或含水＜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25550-58-7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二硝基甘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脲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55510-04-8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间苯二酚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519-44-8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二硝基重氮苯酚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按质量含水或乙醇和水的混合物不低于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重氮二硝基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苯酚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4682/3/5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二乙二醇二硝酸酯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含不挥发、不溶于水的减敏剂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≥25%]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二甘醇二硝酸酯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693-21-0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甘露糖醇六硝酸酯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湿的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,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按质量含水或乙醇和水的混合物不低于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％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六硝基甘露醇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15825-70-4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高氯酸铵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过氯酸铵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7790-98-9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</w:t>
            </w:r>
          </w:p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环三亚甲基三硝胺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含水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≥15%]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黑索金；旋风炸药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121-82-4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环三亚甲基三硝胺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减敏的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121-82-4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环三亚甲基三硝胺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与环四亚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甲基四硝胺混合物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含水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≥15%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或含减敏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≥10%]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黑索金与奥克托金混合物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环三亚甲基三硝胺与三硝基甲苯和铝粉混合物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黑索金与梯恩梯和铝粉混合炸药；黑索托纳尔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环三亚甲基三硝胺与三硝基甲苯混合物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干的或含水＜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黑索雷特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</w:t>
            </w:r>
          </w:p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环四亚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甲基四硝胺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含水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≥15%]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奥克托今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(HMX)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2691-41-0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环四亚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甲基四硝胺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减敏的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16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环四亚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甲基四硝胺与三硝基甲苯混合物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干的或含水＜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奥克托金与梯恩梯混合炸药；奥克雷特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季戊四醇四硝酸酯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含蜡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≥7%]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泰安；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喷梯尔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；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P.E.T.N.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1978/11/5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季戊四醇四硝酸酯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含水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≥25%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或含减敏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≥15%]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泰安；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喷梯尔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；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P.E.T.N.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季戊四醇四硝酸酯与三硝基甲苯混合物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干的或含水＜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泰安与梯恩梯混合炸药；彭托雷特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甲基丙烯酸三硝基乙酯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雷汞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湿的，按质量含水或乙醇和水的混合物不低于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％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二雷酸汞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雷酸汞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628-86-4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六硝基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-1,2-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二苯乙烯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芪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20062-22-0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六硝基二苯胺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六硝炸药；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二苦基胺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131-73-7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六硝基二苯胺铵盐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曙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黄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2844-92-0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六硝基二苯硫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二苦基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硫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28930-30-5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氯酸铵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10192-29-7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脒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基亚硝氨基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脒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基叉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肼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含水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≥30%]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脒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基亚硝氨基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脒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基四氮烯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湿的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,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按质量含水或乙醇和水的混合物不低于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％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四氮烯；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特屈拉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辛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109-27-3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巯基四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并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乙酸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1,3,5-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均三硝基苯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99-35-4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苦基胺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489-98-5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三硝基苯酚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苦味酸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88-89-1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三硝基苯酚铵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干的或含水＜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10%]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苦味酸铵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131-74-8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三硝基苯酚钠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苦味酸钠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3324-58-1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三硝基苯磺酸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2508-19-2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三硝基苯磺酸钠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5400-70-4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三硝基苯甲醚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三硝基茴香醚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28653-16-9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三硝基苯甲酸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三硝基安息香酸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129-66-8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三硝基苯甲硝胺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特屈儿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479-45-8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39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三硝基苯乙醚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4732-14-3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三硝基二甲苯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三硝基间二甲苯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632-92-8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三硝基甲苯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梯恩梯；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TNT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118-96-7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三硝基甲苯与六硝基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-1,2-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二苯乙烯混合物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三硝基甲苯与六硝基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芪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混合物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三硝基甲苯与铝混合物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特里托纳尔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三硝基甲苯与三硝基苯和六硝基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-1,2-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二苯乙烯混合物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三硝基甲苯与三硝基苯和六硝基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芪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混合物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三硝基甲苯与三硝基苯混合物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三硝基甲苯与硝基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混合物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梯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炸药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间苯二酚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收敛酸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82-71-3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间苯二酚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铅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湿的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,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按质量含水或乙醇和水的混合物不低于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20%]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收敛酸铅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15245-44-0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三硝基间甲酚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602-99-3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三硝基氯苯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苦基氯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88-88-0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55810-17-8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芴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酮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129-79-3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2,3,4,6-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四硝基苯胺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3698-54-2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28995-89-3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萘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并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乙酸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乙酸；四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氮杂茂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-1-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乙酸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21732-17-2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硝铵炸药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铵梯炸药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58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硝化甘油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按质量含有不低于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40%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不挥发、不溶于水的减敏剂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硝化丙三醇；甘油三硝酸酯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55-63-0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硝化淀粉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9056-38-6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60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硝化纤维素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干的或含水（或乙醇）＜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25%]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硝化棉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9004-70-0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294C9F" w:rsidRDefault="00294C9F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硝化纤维素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未改型的或增塑的含增塑剂＜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18%]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5-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硝基苯并三唑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硝基连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三氮杂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茚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2338/12/7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62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胍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橄苦岩</w:t>
            </w:r>
            <w:proofErr w:type="gramEnd"/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556-88-7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63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脲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556-89-8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64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硝基三唑酮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NTO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932-64-9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硝酸铵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含可燃物＞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0.2%,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包括以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碳计算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的任何有机物，但不包括任何其它添加剂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6484-52-2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硝酸铵肥料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[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比硝酸铵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含可燃物＞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0.2%,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包括以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碳计算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的任何有机物，但不包括任何其它添加剂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)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更易爆炸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]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67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硝酸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脲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124-47-0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硝酸羟胺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13465-08-2</w:t>
            </w:r>
          </w:p>
        </w:tc>
      </w:tr>
      <w:tr w:rsidR="00294C9F" w:rsidTr="007D03D0">
        <w:trPr>
          <w:trHeight w:val="51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硝酸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重氮苯</w:t>
            </w:r>
            <w:proofErr w:type="gramEnd"/>
          </w:p>
        </w:tc>
        <w:tc>
          <w:tcPr>
            <w:tcW w:w="2171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619-97-6</w:t>
            </w:r>
          </w:p>
        </w:tc>
      </w:tr>
    </w:tbl>
    <w:p w:rsidR="00294C9F" w:rsidRDefault="00294C9F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</w:p>
    <w:p w:rsidR="004F0FF5" w:rsidRDefault="004F0FF5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840C43" w:rsidRDefault="00840C43" w:rsidP="00840C43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附录</w:t>
      </w:r>
      <w:r w:rsidR="00A2719A">
        <w:rPr>
          <w:rFonts w:ascii="黑体" w:eastAsia="黑体" w:hAnsi="黑体" w:cs="黑体"/>
          <w:sz w:val="32"/>
          <w:szCs w:val="32"/>
        </w:rPr>
        <w:t>4</w:t>
      </w:r>
    </w:p>
    <w:p w:rsidR="004F0FF5" w:rsidRPr="0007140C" w:rsidRDefault="0007140C" w:rsidP="0007140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限制（控制）危险化学品目录</w:t>
      </w:r>
      <w:r w:rsidR="003D7601">
        <w:rPr>
          <w:rFonts w:ascii="方正小标宋简体" w:eastAsia="方正小标宋简体" w:hAnsi="方正小标宋简体" w:cs="方正小标宋简体"/>
          <w:sz w:val="44"/>
          <w:szCs w:val="44"/>
        </w:rPr>
        <w:t>3</w:t>
      </w:r>
    </w:p>
    <w:p w:rsidR="00840C43" w:rsidRDefault="00840C43" w:rsidP="00840C4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《危险化学品目录（2015</w:t>
      </w:r>
      <w:r w:rsidR="0007140C">
        <w:rPr>
          <w:rFonts w:ascii="方正小标宋简体" w:eastAsia="方正小标宋简体" w:hAnsi="方正小标宋简体" w:cs="方正小标宋简体" w:hint="eastAsia"/>
          <w:sz w:val="32"/>
          <w:szCs w:val="32"/>
        </w:rPr>
        <w:t>版）》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剧毒化学品</w:t>
      </w:r>
    </w:p>
    <w:tbl>
      <w:tblPr>
        <w:tblW w:w="8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535"/>
        <w:gridCol w:w="2917"/>
        <w:gridCol w:w="1260"/>
      </w:tblGrid>
      <w:tr w:rsidR="00840C43" w:rsidTr="004F0FF5">
        <w:trPr>
          <w:trHeight w:val="289"/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品名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别名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CAS</w:t>
            </w:r>
            <w:r>
              <w:rPr>
                <w:rStyle w:val="font41"/>
                <w:rFonts w:ascii="Times New Roman" w:eastAsia="仿宋" w:hAnsi="Times New Roman" w:cs="Times New Roman" w:hint="default"/>
                <w:bCs/>
                <w:sz w:val="24"/>
                <w:szCs w:val="24"/>
              </w:rPr>
              <w:t>号</w:t>
            </w:r>
          </w:p>
        </w:tc>
      </w:tr>
      <w:tr w:rsidR="00840C43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(N,N-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二甲基氨基氧膦基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-1,2,4-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三唑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威菌磷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1031-47-6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氨基丙烯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107-11-9</w:t>
            </w:r>
          </w:p>
        </w:tc>
      </w:tr>
      <w:tr w:rsidR="00840C43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八氟异丁烯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全氟异丁烯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1,1,3,3,3-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五氟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三氟甲基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382-21-8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八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甲基焦磷酰胺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八甲磷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152-16-9</w:t>
            </w:r>
          </w:p>
        </w:tc>
      </w:tr>
      <w:tr w:rsidR="00840C43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1,3,4,5,6,7,8,8-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八氯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1,3,3a,4,7,7a-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六氢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4,7-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甲撑异苯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并呋喃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八氯六氢亚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甲基苯并呋喃；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碳氯灵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297-78-9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苯基硫醇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苯硫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酚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；巯基苯；硫代苯酚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108-98-5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胂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化二氯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二氯化苯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胂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；二氯苯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胂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696-28-6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1-(3-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吡啶甲基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)-3-(4-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硝基苯基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脲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硝基苯基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)-3-(3-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吡啶基甲基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脲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；灭鼠优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53558-25-1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丙腈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乙基氰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107-12-0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丙炔醇；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炔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107-19-7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丙酮氰醇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丙酮合氰化氢；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 w:rsidR="000778E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羟基异丁腈</w:t>
            </w:r>
            <w:r w:rsidR="000778E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75-86-5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丙醇；蒜醇；乙烯甲醇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107-18-6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丙烯亚胺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甲基氮丙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啶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甲基乙撑亚胺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丙撑亚胺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75-55-8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叠氮化钠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三氮化钠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26628-22-8</w:t>
            </w:r>
          </w:p>
        </w:tc>
      </w:tr>
      <w:tr w:rsidR="00840C43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丁烯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酮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甲基乙烯基酮；丁烯酮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840C43" w:rsidRDefault="00840C43" w:rsidP="004F0FF5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78-94-4</w:t>
            </w:r>
          </w:p>
        </w:tc>
      </w:tr>
      <w:tr w:rsidR="004557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二苯基乙酰基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)-2,3-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二氢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-1,3-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二酮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2-(2,2-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二苯基乙酰基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)-1,3-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茚满二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酮；敌鼠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82-66-6</w:t>
            </w:r>
          </w:p>
        </w:tc>
      </w:tr>
      <w:tr w:rsidR="004557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二氟化氧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一氧化二氟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7783-41-7</w:t>
            </w:r>
          </w:p>
        </w:tc>
      </w:tr>
      <w:tr w:rsidR="004557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O-O-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-O-(2-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甲氧甲酰基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乙烯基磷酸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二甲氧基磷酰基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氧代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丁烯酸酯；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速灭磷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7786-34-7</w:t>
            </w:r>
          </w:p>
        </w:tc>
      </w:tr>
      <w:tr w:rsidR="004557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-4-(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甲基硫代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苯基磷酸酯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甲硫磷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3254-63-5</w:t>
            </w:r>
          </w:p>
        </w:tc>
      </w:tr>
      <w:tr w:rsidR="004557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(E)-O,O-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二甲基氨基甲酰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乙烯基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二甲氧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基磷氧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-N,N-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二甲基异丁烯酰胺；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百治磷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55769" w:rsidRDefault="00455769" w:rsidP="004557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141-66-2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N,N-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二甲基氨基乙腈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二甲氨基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926-64-7</w:t>
            </w:r>
          </w:p>
        </w:tc>
      </w:tr>
      <w:tr w:rsidR="00420369" w:rsidTr="000778E5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对硝基苯基磷酸酯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甲基对氧磷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950-35-6</w:t>
            </w:r>
          </w:p>
        </w:tc>
      </w:tr>
      <w:tr w:rsidR="004203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1,1-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肼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肼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不对称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N,N-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肼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57-14-7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1,2-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肼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肼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对称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540-73-8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O,O'-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硫代磷酰氯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硫代磷酰氯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2524-03-0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二甲双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胍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双甲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胍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；马钱子碱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57-24-9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二甲氧基马钱子碱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番木鳖碱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357-57-3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二氢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-2,2-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二甲基苯并呋喃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-7-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甲基氨基甲酸酯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克百威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1563-66-2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二乙氨基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基硫赶磷酸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胺吸磷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78-53-5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二乙氨基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乙基氯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氯乙基二乙胺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100-35-6</w:t>
            </w:r>
          </w:p>
        </w:tc>
      </w:tr>
      <w:tr w:rsidR="004203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-N-(4-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硫戊环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亚基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磷酰胺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硫戊环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叉氨基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磷酸酯；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地胺磷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950-10-7</w:t>
            </w:r>
          </w:p>
        </w:tc>
      </w:tr>
      <w:tr w:rsidR="004203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-N-1,3-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噻丁环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亚基磷酰胺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丁硫环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21548-32-3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-O-(2-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乙硫基乙基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硫代磷酸酯与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-S-(2-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乙硫基乙基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硫代磷酸酯的混合物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内吸磷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8065-48-3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甲基香豆素基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-7)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硫代磷酸酯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扑杀磷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299-45-6</w:t>
            </w:r>
          </w:p>
        </w:tc>
      </w:tr>
      <w:tr w:rsidR="004203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硝基苯基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磷酸酯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对氧磷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311-45-5</w:t>
            </w:r>
          </w:p>
        </w:tc>
      </w:tr>
      <w:tr w:rsidR="004203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-1-(2,4-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二氯苯基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乙烯基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-1-(2,4-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二氯苯基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乙烯基二乙基磷酸酯；毒虫畏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470-90-6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-O-2-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吡嗪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基硫代磷酸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虫线磷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297-97-2</w:t>
            </w:r>
          </w:p>
        </w:tc>
      </w:tr>
      <w:tr w:rsidR="00420369" w:rsidTr="002D4DE0">
        <w:trPr>
          <w:trHeight w:val="783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-S-(2-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乙硫基乙基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二硫代磷酸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乙拌磷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298-04-4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-S-(4-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甲基亚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酰基苯基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丰索磷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115-90-2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-S-(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对硝基苯基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硫代磷酸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-S-(4-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硝基苯基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3270-86-8</w:t>
            </w:r>
          </w:p>
        </w:tc>
      </w:tr>
      <w:tr w:rsidR="00420369" w:rsidTr="004F0FF5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-S-(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乙硫基甲基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二硫代磷酸酯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甲拌磷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298-02-2</w:t>
            </w:r>
          </w:p>
        </w:tc>
      </w:tr>
      <w:tr w:rsidR="004203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-S-(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异丙基氨基甲酰甲基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二硫代磷酸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发硫磷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2275-18-5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-S-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氯甲基二硫代磷酸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氯甲硫磷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24934-91-6</w:t>
            </w:r>
          </w:p>
        </w:tc>
      </w:tr>
      <w:tr w:rsidR="004203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二乙基汞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二乙汞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627-44-1</w:t>
            </w:r>
          </w:p>
        </w:tc>
      </w:tr>
      <w:tr w:rsidR="00420369" w:rsidTr="004F0FF5">
        <w:trPr>
          <w:trHeight w:val="576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氟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7782-41-4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氟乙酸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氟醋酸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144-49-0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氟乙酸甲酯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453-18-9</w:t>
            </w:r>
          </w:p>
        </w:tc>
      </w:tr>
      <w:tr w:rsidR="00420369" w:rsidTr="000778E5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癸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硼烷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十硼烷；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十硼氢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17702-41-9</w:t>
            </w:r>
          </w:p>
        </w:tc>
      </w:tr>
      <w:tr w:rsidR="00420369" w:rsidTr="000778E5">
        <w:trPr>
          <w:trHeight w:val="39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己烯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炔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10138-60-0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3-(1-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四氢吡咯基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吡啶硫酸盐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硫酸化烟碱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65-30-5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-4,6-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二硝基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酚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4,6-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二硝基邻甲苯酚；二硝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酚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534-52-1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甲基氨基甲酰基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甲硫基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丙醛肟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涕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灭威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116-06-3</w:t>
            </w:r>
          </w:p>
        </w:tc>
      </w:tr>
      <w:tr w:rsidR="00420369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甲基氨基甲酰基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-3,3-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甲硫基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丁醛肟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甲基氨基甲酰基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-3,3-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甲硫基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丁醛肟；久效威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0369" w:rsidRDefault="00420369" w:rsidP="00420369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39196-18-4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酰氯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氯化硫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酰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甲烷；甲烷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酰氯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124-63-0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肼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肼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；甲基联氨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60-34-4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甲烷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酰氟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氟酰；甲基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酰氟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558-25-8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甲藻毒素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二盐酸盐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石房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蛤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毒素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盐酸盐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35523-89-8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抗霉素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1397-94-0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镰刀菌酮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X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23255-69-8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磷化氢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磷化三氢；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膦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7803-51-2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硫代磷酰氯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硫代氯化磷酰；三氯化硫磷；三氯硫磷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3982-91-0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硫酸三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乙基锡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57-52-3</w:t>
            </w:r>
          </w:p>
        </w:tc>
      </w:tr>
      <w:tr w:rsidR="005344F4" w:rsidTr="000778E5">
        <w:trPr>
          <w:trHeight w:val="36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硫酸铊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硫酸亚铊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7446-18-6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六氟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丁烯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氯六氟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丁烯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303-04-8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六氯环戊二烯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全氯环戊二烯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77-47-4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液氯；氯气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7782-50-5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(RS)-2-(4-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苯基乙酰基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二氢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-1,3-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二酮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苯基对氯苯基乙酰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茚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满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-1,3-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二酮；氯鼠酮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3691-35-8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氯代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膦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酸二乙酯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氯化磷酸二乙酯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814-49-3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氯化汞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氯化高汞；二氯化汞；升汞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7487-94-7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氯化氰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氰化氯；氯甲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腈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506-77-4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氯甲基甲醚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甲基氯甲醚；氯二甲醚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107-30-2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氯甲酸甲酯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氯碳酸甲酯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79-22-1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氯甲酸乙酯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氯碳酸乙酯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541-41-3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氯乙醇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乙撑氯醇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；氯乙醇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107-07-3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羟基丙腈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乳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腈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78-97-7</w:t>
            </w:r>
          </w:p>
        </w:tc>
      </w:tr>
      <w:tr w:rsidR="005344F4" w:rsidTr="000778E5">
        <w:trPr>
          <w:trHeight w:val="40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羟基乙腈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乙醇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腈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107-16-4</w:t>
            </w:r>
          </w:p>
        </w:tc>
      </w:tr>
      <w:tr w:rsidR="005344F4" w:rsidTr="000778E5">
        <w:trPr>
          <w:trHeight w:val="413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羟间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唑啉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盐酸盐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2315/2/8</w:t>
            </w:r>
          </w:p>
        </w:tc>
      </w:tr>
      <w:tr w:rsidR="005344F4" w:rsidTr="000778E5">
        <w:trPr>
          <w:trHeight w:val="394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胍甲汞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氰甲汞胍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502-39-6</w:t>
            </w:r>
          </w:p>
        </w:tc>
      </w:tr>
      <w:tr w:rsidR="005344F4" w:rsidTr="004F0FF5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氰化镉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542-83-6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氰化钾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山奈钾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151-50-8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氰化钠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山奈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143-33-9</w:t>
            </w:r>
          </w:p>
        </w:tc>
      </w:tr>
      <w:tr w:rsidR="005344F4" w:rsidTr="000778E5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氰化氢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无水氢氰酸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74-90-8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氰化银钾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银氰化钾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506-61-6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全氯甲硫醇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氯硫氯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甲烷；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过氯甲硫醇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氯硫代碳酰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594-42-3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乳酸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苯汞三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乙醇铵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23319-66-6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三氧化二砷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白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砒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；砒霜；亚砷酸酐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1327-53-3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三正丁胺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三丁胺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102-82-9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砷化氢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砷化三氢；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胂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7784-42-1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氟磷酸酯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二异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丙基氟磷酸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酯；丙氟磷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55-91-4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氮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芥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51-75-2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氨基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-2,4-(1H,3H)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嘧啶二酮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尿嘧啶芳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芥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；嘧啶苯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芥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66-75-1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O,O-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氯苯基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)N-(1-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亚氨基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乙基硫代磷酸胺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毒鼠磷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4104-14-7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二甲胺基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磷酰氟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甲氟磷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115-26-4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2,3,7,8-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四氯二苯并对二噁英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二噁英；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2,3,7,8-TCDD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；四氯二苯二噁英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1746-01-6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3-(1,2,3,4-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四氢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萘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杀鼠醚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5836-29-3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四硝基甲烷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509-14-8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四氧化锇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锇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酸酐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20816-12-0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四乙基焦磷酸酯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特普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107-49-3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碳酰氯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光气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75-44-5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羰基镍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四羰基镍；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四碳酰镍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13463-39-3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乌头碱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附子精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302-27-2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五氟化氯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13637-63-3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2,3,4,7,8-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五氯二苯并呋喃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2,3,4,7,8-PCDF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57117-31-4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五氯化锑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过氯化锑；氯化锑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7647-18-9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五羰基铁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羰基铁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13463-40-6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五氧化二砷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砷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酸酐；五氧化砷；氧化砷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1303-28-2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戊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硼烷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五硼烷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19624-22-7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硒酸钠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13410-01-0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硝基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甲氧基苯胺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枣红色基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GP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96-96-8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3-(4'-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溴联苯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)-1,2,3,4-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四氢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萘基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溴鼠灵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56073-10-0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溴联苯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)-3-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羟基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苯丙基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羟基香豆素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溴敌隆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28772-56-7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亚砷酸钙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亚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砒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酸钙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27152-57-4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亚硒酸氢钠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重亚硒酸钠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7782-82-3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盐酸吐根碱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盐酸依米丁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316-42-7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氧化汞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一氧化汞；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黄降汞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；红降汞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21908-53-2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氟乙酸对溴苯胺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351-05-3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乙撑亚胺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吖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丙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啶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氮杂环丙烷；氮丙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啶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151-56-4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乙撑亚胺</w:t>
            </w:r>
            <w:proofErr w:type="gramEnd"/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稳定的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-O-(4-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硝基苯基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苯基硫代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膦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酸酯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苯硫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膦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2104-64-5</w:t>
            </w:r>
          </w:p>
        </w:tc>
      </w:tr>
      <w:tr w:rsidR="005344F4" w:rsidTr="003D7601">
        <w:trPr>
          <w:trHeight w:val="445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乙硼烷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二硼烷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19287-45-7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乙酸汞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乙酸高汞；醋酸汞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1600-27-7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乙酸甲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氧基乙基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汞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醋酸甲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氧基乙基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汞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151-38-2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乙酸三甲基锡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醋酸三甲基锡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1118-14-5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乙酸三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乙基锡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三乙基乙酸锡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1907-13-7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砜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二乙烯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砜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77-77-0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基乙撑</w:t>
            </w:r>
            <w:proofErr w:type="gramEnd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亚胺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乙烯</w:t>
            </w: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基氮丙环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5628-99-9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127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异丙基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-3-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甲基吡唑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-5-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基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N,N-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二甲基氨基甲酸酯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〔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含量＞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20%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〕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异索威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119-38-0</w:t>
            </w:r>
          </w:p>
        </w:tc>
      </w:tr>
      <w:tr w:rsidR="005344F4" w:rsidTr="004F0FF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128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异氰酸苯酯</w:t>
            </w:r>
            <w:proofErr w:type="gram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苯基异氰酸酯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103-71-9</w:t>
            </w:r>
          </w:p>
        </w:tc>
      </w:tr>
      <w:tr w:rsidR="005344F4" w:rsidTr="000778E5">
        <w:trPr>
          <w:trHeight w:val="393"/>
        </w:trPr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bottom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异氰酸甲酯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甲基异氰酸酯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5344F4" w:rsidRDefault="005344F4" w:rsidP="005344F4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624-83-9</w:t>
            </w:r>
          </w:p>
        </w:tc>
      </w:tr>
    </w:tbl>
    <w:p w:rsidR="00294C9F" w:rsidRDefault="00F7684B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294C9F" w:rsidRDefault="00294C9F">
      <w:pPr>
        <w:pStyle w:val="TableParagraph"/>
        <w:kinsoku w:val="0"/>
        <w:overflowPunct w:val="0"/>
        <w:spacing w:before="37"/>
        <w:ind w:left="105"/>
        <w:jc w:val="center"/>
        <w:rPr>
          <w:rFonts w:eastAsia="仿宋"/>
          <w:spacing w:val="1"/>
        </w:rPr>
        <w:sectPr w:rsidR="00294C9F">
          <w:footerReference w:type="even" r:id="rId18"/>
          <w:footerReference w:type="default" r:id="rId19"/>
          <w:pgSz w:w="11906" w:h="16840"/>
          <w:pgMar w:top="1701" w:right="1587" w:bottom="1701" w:left="1587" w:header="964" w:footer="1247" w:gutter="0"/>
          <w:cols w:space="720" w:equalWidth="0">
            <w:col w:w="9106"/>
          </w:cols>
        </w:sectPr>
      </w:pPr>
    </w:p>
    <w:p w:rsidR="00294C9F" w:rsidRDefault="00F7684B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附录</w:t>
      </w:r>
      <w:r w:rsidR="00A2719A">
        <w:rPr>
          <w:rFonts w:ascii="黑体" w:eastAsia="黑体" w:hAnsi="黑体" w:cs="黑体"/>
          <w:sz w:val="32"/>
          <w:szCs w:val="32"/>
        </w:rPr>
        <w:t>5</w:t>
      </w:r>
    </w:p>
    <w:p w:rsidR="00294C9F" w:rsidRDefault="00294C9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94C9F" w:rsidRPr="00314A82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14A82">
        <w:rPr>
          <w:rFonts w:ascii="微软雅黑" w:eastAsia="微软雅黑" w:hAnsi="微软雅黑" w:cs="微软雅黑" w:hint="eastAsia"/>
          <w:sz w:val="44"/>
          <w:szCs w:val="44"/>
        </w:rPr>
        <w:t>淘汰落后危险化学品安全生产工艺技术设备</w:t>
      </w:r>
    </w:p>
    <w:p w:rsidR="00294C9F" w:rsidRPr="00314A82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14A82">
        <w:rPr>
          <w:rFonts w:ascii="微软雅黑" w:eastAsia="微软雅黑" w:hAnsi="微软雅黑" w:cs="微软雅黑" w:hint="eastAsia"/>
          <w:sz w:val="44"/>
          <w:szCs w:val="44"/>
        </w:rPr>
        <w:t>目录</w:t>
      </w:r>
      <w:r w:rsidRPr="00314A82">
        <w:rPr>
          <w:rFonts w:ascii="Malgun Gothic Semilight" w:eastAsia="Malgun Gothic Semilight" w:hAnsi="Malgun Gothic Semilight" w:cs="Malgun Gothic Semilight" w:hint="eastAsia"/>
          <w:sz w:val="44"/>
          <w:szCs w:val="44"/>
        </w:rPr>
        <w:t>（</w:t>
      </w:r>
      <w:r w:rsidRPr="00314A82">
        <w:rPr>
          <w:rFonts w:ascii="微软雅黑" w:eastAsia="微软雅黑" w:hAnsi="微软雅黑" w:cs="微软雅黑" w:hint="eastAsia"/>
          <w:sz w:val="44"/>
          <w:szCs w:val="44"/>
        </w:rPr>
        <w:t>第一批</w:t>
      </w:r>
      <w:r w:rsidRPr="00314A82">
        <w:rPr>
          <w:rFonts w:ascii="Malgun Gothic Semilight" w:eastAsia="Malgun Gothic Semilight" w:hAnsi="Malgun Gothic Semilight" w:cs="Malgun Gothic Semilight" w:hint="eastAsia"/>
          <w:sz w:val="44"/>
          <w:szCs w:val="44"/>
        </w:rPr>
        <w:t>）</w:t>
      </w:r>
      <w:r w:rsidRPr="00314A82">
        <w:rPr>
          <w:rFonts w:ascii="方正小标宋简体" w:eastAsia="方正小标宋简体" w:hAnsi="方正小标宋简体" w:cs="方正小标宋简体"/>
          <w:sz w:val="44"/>
          <w:szCs w:val="44"/>
        </w:rPr>
        <w:t>(</w:t>
      </w:r>
      <w:r w:rsidR="007D03D0" w:rsidRPr="00314A82">
        <w:rPr>
          <w:rFonts w:ascii="微软雅黑" w:eastAsia="微软雅黑" w:hAnsi="微软雅黑" w:cs="微软雅黑" w:hint="eastAsia"/>
          <w:sz w:val="44"/>
          <w:szCs w:val="44"/>
        </w:rPr>
        <w:t>应急</w:t>
      </w:r>
      <w:r w:rsidRPr="00314A82">
        <w:rPr>
          <w:rFonts w:ascii="微软雅黑" w:eastAsia="微软雅黑" w:hAnsi="微软雅黑" w:cs="微软雅黑" w:hint="eastAsia"/>
          <w:sz w:val="44"/>
          <w:szCs w:val="44"/>
        </w:rPr>
        <w:t>厅</w:t>
      </w:r>
      <w:r w:rsidR="007D03D0" w:rsidRPr="00314A82">
        <w:rPr>
          <w:rFonts w:ascii="方正小标宋简体" w:eastAsia="方正小标宋简体" w:hAnsi="方正小标宋简体" w:cs="方正小标宋简体" w:hint="eastAsia"/>
          <w:sz w:val="44"/>
          <w:szCs w:val="44"/>
        </w:rPr>
        <w:t>[</w:t>
      </w:r>
      <w:r w:rsidRPr="00314A82"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 w:rsidR="007D03D0" w:rsidRPr="00314A82">
        <w:rPr>
          <w:rFonts w:ascii="方正小标宋简体" w:eastAsia="方正小标宋简体" w:hAnsi="方正小标宋简体" w:cs="方正小标宋简体"/>
          <w:sz w:val="44"/>
          <w:szCs w:val="44"/>
        </w:rPr>
        <w:t xml:space="preserve">] </w:t>
      </w:r>
      <w:r w:rsidR="007D03D0" w:rsidRPr="00314A82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 w:rsidR="007D03D0" w:rsidRPr="00314A82">
        <w:rPr>
          <w:rFonts w:ascii="方正小标宋简体" w:eastAsia="方正小标宋简体" w:hAnsi="方正小标宋简体" w:cs="方正小标宋简体"/>
          <w:sz w:val="44"/>
          <w:szCs w:val="44"/>
        </w:rPr>
        <w:t>8</w:t>
      </w:r>
      <w:r w:rsidR="007D03D0" w:rsidRPr="00314A82">
        <w:rPr>
          <w:rFonts w:ascii="微软雅黑" w:eastAsia="微软雅黑" w:hAnsi="微软雅黑" w:cs="微软雅黑" w:hint="eastAsia"/>
          <w:sz w:val="44"/>
          <w:szCs w:val="44"/>
        </w:rPr>
        <w:t>号</w:t>
      </w:r>
      <w:r w:rsidR="007D03D0" w:rsidRPr="00314A82">
        <w:rPr>
          <w:rFonts w:ascii="方正小标宋简体" w:eastAsia="方正小标宋简体" w:hAnsi="方正小标宋简体" w:cs="方正小标宋简体" w:hint="eastAsia"/>
          <w:sz w:val="44"/>
          <w:szCs w:val="44"/>
        </w:rPr>
        <w:t>)</w:t>
      </w:r>
    </w:p>
    <w:p w:rsidR="00294C9F" w:rsidRDefault="00294C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</w:p>
    <w:tbl>
      <w:tblPr>
        <w:tblStyle w:val="ab"/>
        <w:tblW w:w="0" w:type="auto"/>
        <w:jc w:val="center"/>
        <w:tblLayout w:type="fixed"/>
        <w:tblLook w:val="04A0"/>
      </w:tblPr>
      <w:tblGrid>
        <w:gridCol w:w="456"/>
        <w:gridCol w:w="1212"/>
        <w:gridCol w:w="2056"/>
        <w:gridCol w:w="779"/>
        <w:gridCol w:w="1134"/>
        <w:gridCol w:w="1275"/>
        <w:gridCol w:w="1610"/>
      </w:tblGrid>
      <w:tr w:rsidR="00294C9F">
        <w:trPr>
          <w:tblHeader/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淘汰落后工艺技术装备名称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淘汰原因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淘汰类型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限制范围</w:t>
            </w: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代替的技术或装备名称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依据</w:t>
            </w:r>
          </w:p>
        </w:tc>
      </w:tr>
      <w:tr w:rsidR="00294C9F">
        <w:trPr>
          <w:jc w:val="center"/>
        </w:trPr>
        <w:tc>
          <w:tcPr>
            <w:tcW w:w="8522" w:type="dxa"/>
            <w:gridSpan w:val="7"/>
            <w:vAlign w:val="center"/>
          </w:tcPr>
          <w:p w:rsidR="00294C9F" w:rsidRDefault="00F7684B" w:rsidP="003D760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一、淘汰落后的工艺技术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采用氨冷冻盐水的氯气液化工艺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氨漏入盐水中形成氨盐，再漏入液氯中，形成三氯化氮，易发生爆炸。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两年内改造完毕</w:t>
            </w: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环保型冷冻剂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《安全生产法》第三十五条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用火直接加热的涂料用树脂生产工艺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安全风险大。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 w:rsidR="00294C9F" w:rsidRDefault="00294C9F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4C9F" w:rsidRDefault="00294C9F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列入国家发展改革委《产业结构调整指导目录（</w:t>
            </w:r>
            <w:r>
              <w:rPr>
                <w:rFonts w:ascii="Times New Roman" w:eastAsia="仿宋_GB2312" w:hAnsi="Times New Roman" w:cs="Times New Roman"/>
                <w:sz w:val="22"/>
              </w:rPr>
              <w:t>2019</w:t>
            </w:r>
            <w:r>
              <w:rPr>
                <w:rFonts w:ascii="Times New Roman" w:eastAsia="仿宋_GB2312" w:hAnsi="Times New Roman" w:cs="Times New Roman"/>
                <w:sz w:val="22"/>
              </w:rPr>
              <w:t>年）》</w:t>
            </w:r>
            <w:r>
              <w:rPr>
                <w:rFonts w:ascii="Times New Roman" w:eastAsia="仿宋_GB2312" w:hAnsi="Times New Roman" w:cs="Times New Roman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sz w:val="22"/>
              </w:rPr>
              <w:t>淘汰类</w:t>
            </w:r>
            <w:r>
              <w:rPr>
                <w:rFonts w:ascii="Times New Roman" w:eastAsia="仿宋_GB2312" w:hAnsi="Times New Roman" w:cs="Times New Roman"/>
                <w:sz w:val="22"/>
              </w:rPr>
              <w:t>”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3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常压固定床间歇煤气化工艺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自动化程度相对较低，人工加煤、下灰时易发生火灾、爆炸、灼烫等事故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新、扩建项目禁止采用</w:t>
            </w: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新型煤气化技术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《安全生产法》第三十五条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常压中和法硝酸铵生产工艺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常压反应釜内物料量大，反应速度慢且不均匀，安全风险大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三聚氰胺尾气综合利用项目除外</w:t>
            </w: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加压中和法或管式反应器法硝酸铵生产工艺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《安全生产法》第三十五条</w:t>
            </w:r>
          </w:p>
        </w:tc>
      </w:tr>
      <w:tr w:rsidR="00294C9F">
        <w:trPr>
          <w:jc w:val="center"/>
        </w:trPr>
        <w:tc>
          <w:tcPr>
            <w:tcW w:w="8522" w:type="dxa"/>
            <w:gridSpan w:val="7"/>
            <w:vAlign w:val="center"/>
          </w:tcPr>
          <w:p w:rsidR="00294C9F" w:rsidRDefault="00F7684B" w:rsidP="003D7601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二、淘汰落后的设备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敞开式离心机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缺乏有效密封，工作过程中物料及蒸汽逸出带来的安全风险高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涉及易燃、有毒物料禁用</w:t>
            </w: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密闭式离心机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《安全生产法》第三十五条</w:t>
            </w:r>
          </w:p>
        </w:tc>
      </w:tr>
      <w:tr w:rsidR="00294C9F">
        <w:trPr>
          <w:trHeight w:val="1722"/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多节钟罩的氯乙烯气柜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气柜导轨容易发生卡涩，使物料泄漏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新、扩建项目禁止，现有多节气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柜按照单节气柜改造</w:t>
            </w:r>
            <w:proofErr w:type="gramEnd"/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单节钟罩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气柜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《安全生产法》第三十五条</w:t>
            </w:r>
          </w:p>
        </w:tc>
      </w:tr>
      <w:tr w:rsidR="00294C9F">
        <w:trPr>
          <w:trHeight w:val="1375"/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3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煤制甲醇装置气体净化工序三元换热器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在此环境下，易发生腐蚀造成泄漏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 w:rsidR="00294C9F" w:rsidRDefault="00294C9F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常规列管换热器、板式换热器等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《安全生产法》第三十五条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未设置密闭及自动吸收系统的液氯储存仓库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安全风险高，易发生中毒事故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一年内改造完毕</w:t>
            </w: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仓库密闭，并设置与报警联动的自动吸收装置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《危险化学品企业安全隐患排查治理导则》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采用明火高温加热方式生产石油制品的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釜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式蒸馏装置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安全风险高，易发生火灾爆炸事故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 w:rsidR="00294C9F" w:rsidRDefault="00294C9F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常减压蒸馏塔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列入国家发展改革委《产业结构调整指导目录（</w:t>
            </w:r>
            <w:r>
              <w:rPr>
                <w:rFonts w:ascii="Times New Roman" w:eastAsia="仿宋_GB2312" w:hAnsi="Times New Roman" w:cs="Times New Roman"/>
                <w:sz w:val="22"/>
              </w:rPr>
              <w:t>2019</w:t>
            </w:r>
            <w:r>
              <w:rPr>
                <w:rFonts w:ascii="Times New Roman" w:eastAsia="仿宋_GB2312" w:hAnsi="Times New Roman" w:cs="Times New Roman"/>
                <w:sz w:val="22"/>
              </w:rPr>
              <w:t>年）》</w:t>
            </w:r>
            <w:r>
              <w:rPr>
                <w:rFonts w:ascii="Times New Roman" w:eastAsia="仿宋_GB2312" w:hAnsi="Times New Roman" w:cs="Times New Roman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sz w:val="22"/>
              </w:rPr>
              <w:t>淘汰类</w:t>
            </w:r>
            <w:r>
              <w:rPr>
                <w:rFonts w:ascii="Times New Roman" w:eastAsia="仿宋_GB2312" w:hAnsi="Times New Roman" w:cs="Times New Roman"/>
                <w:sz w:val="22"/>
              </w:rPr>
              <w:t>”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开放式（又称敞开式）、内燃式（又称半密封式或半开放式）电石炉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安全风险高，易发生火灾、爆炸、灼烫事故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 w:rsidR="00294C9F" w:rsidRDefault="00294C9F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密闭式电石炉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电石行业产业政策</w:t>
            </w:r>
          </w:p>
        </w:tc>
      </w:tr>
      <w:tr w:rsidR="00294C9F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无火焰监测和熄火保护系统的燃气加热炉、导热油炉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燃气加热炉、导热油炉缺乏火焰监测和熄火保护系统的，容易导致炉膛爆炸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限制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一年内改造完毕，科研实验用炉不受限制</w:t>
            </w: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带有火焰监测和熄火保护系统的燃气加热炉、导热油炉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《安全生产法》第三十五条</w:t>
            </w:r>
          </w:p>
        </w:tc>
      </w:tr>
      <w:tr w:rsidR="00294C9F" w:rsidRPr="003D7601">
        <w:trPr>
          <w:jc w:val="center"/>
        </w:trPr>
        <w:tc>
          <w:tcPr>
            <w:tcW w:w="4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</w:t>
            </w:r>
          </w:p>
        </w:tc>
        <w:tc>
          <w:tcPr>
            <w:tcW w:w="1212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液化烃、液氯、液氨管道用软管</w:t>
            </w:r>
          </w:p>
        </w:tc>
        <w:tc>
          <w:tcPr>
            <w:tcW w:w="2056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缺乏检测要求，安全可靠性低</w:t>
            </w:r>
          </w:p>
        </w:tc>
        <w:tc>
          <w:tcPr>
            <w:tcW w:w="779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禁止</w:t>
            </w:r>
          </w:p>
        </w:tc>
        <w:tc>
          <w:tcPr>
            <w:tcW w:w="1134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码头使用的金属软管和电子级产品使用的软管除外</w:t>
            </w:r>
          </w:p>
        </w:tc>
        <w:tc>
          <w:tcPr>
            <w:tcW w:w="1275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金属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制压力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管道或万向充装系统</w:t>
            </w:r>
          </w:p>
        </w:tc>
        <w:tc>
          <w:tcPr>
            <w:tcW w:w="1610" w:type="dxa"/>
            <w:vAlign w:val="center"/>
          </w:tcPr>
          <w:p w:rsidR="00294C9F" w:rsidRDefault="00F7684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《石油化工企业设计防火规范》（</w:t>
            </w:r>
            <w:r>
              <w:rPr>
                <w:rFonts w:ascii="Times New Roman" w:eastAsia="仿宋_GB2312" w:hAnsi="Times New Roman" w:cs="Times New Roman"/>
                <w:sz w:val="22"/>
              </w:rPr>
              <w:t>GB-50160-2008</w:t>
            </w:r>
            <w:r>
              <w:rPr>
                <w:rFonts w:ascii="Times New Roman" w:eastAsia="仿宋_GB2312" w:hAnsi="Times New Roman" w:cs="Times New Roman"/>
                <w:sz w:val="22"/>
              </w:rPr>
              <w:t>）（</w:t>
            </w:r>
            <w:r>
              <w:rPr>
                <w:rFonts w:ascii="Times New Roman" w:eastAsia="仿宋_GB2312" w:hAnsi="Times New Roman" w:cs="Times New Roman"/>
                <w:sz w:val="22"/>
              </w:rPr>
              <w:t>2018</w:t>
            </w:r>
            <w:r>
              <w:rPr>
                <w:rFonts w:ascii="Times New Roman" w:eastAsia="仿宋_GB2312" w:hAnsi="Times New Roman" w:cs="Times New Roman"/>
                <w:sz w:val="22"/>
              </w:rPr>
              <w:t>版）</w:t>
            </w:r>
          </w:p>
        </w:tc>
      </w:tr>
    </w:tbl>
    <w:p w:rsidR="00294C9F" w:rsidRDefault="00294C9F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</w:p>
    <w:p w:rsidR="00294C9F" w:rsidRDefault="00F7684B">
      <w:pPr>
        <w:widowControl/>
        <w:jc w:val="left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294C9F" w:rsidRDefault="00F7684B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附录</w:t>
      </w:r>
      <w:r w:rsidR="00A2719A">
        <w:rPr>
          <w:rFonts w:ascii="黑体" w:eastAsia="黑体" w:hAnsi="黑体" w:cs="黑体"/>
          <w:sz w:val="32"/>
          <w:szCs w:val="32"/>
        </w:rPr>
        <w:t>6</w:t>
      </w:r>
    </w:p>
    <w:p w:rsidR="00294C9F" w:rsidRDefault="00294C9F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94C9F" w:rsidRDefault="00F7684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  <w:t>石化化工生产装置（规模）禁止（淘汰）类目录</w:t>
      </w:r>
    </w:p>
    <w:p w:rsidR="00294C9F" w:rsidRDefault="00F7684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  <w:t>（产业调整目录（2019年本））</w:t>
      </w:r>
    </w:p>
    <w:p w:rsidR="00294C9F" w:rsidRDefault="00294C9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</w:p>
    <w:tbl>
      <w:tblPr>
        <w:tblStyle w:val="ab"/>
        <w:tblW w:w="9139" w:type="dxa"/>
        <w:jc w:val="center"/>
        <w:tblLook w:val="04A0"/>
      </w:tblPr>
      <w:tblGrid>
        <w:gridCol w:w="770"/>
        <w:gridCol w:w="8369"/>
      </w:tblGrid>
      <w:tr w:rsidR="00294C9F">
        <w:trPr>
          <w:trHeight w:val="390"/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生产规模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200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年及以下常减压装置，采用明火高温加热方式生产油品的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釜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式蒸馏装置，废旧橡胶和塑料土法炼油工艺，焦油间歇法生产沥青，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2.5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年及以下的单套粗（轻）苯精制装置，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5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年及以下的单套煤焦油加工装置；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10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的硫铁矿制酸和硫磺制酸，平炉氧化法高锰酸钾，隔膜法烧碱生产装置（作为废盐综合利用的可以保留），平炉法和大锅蒸发法硫化碱生产工艺，芒硝法硅酸钠（泡花碱）生产工艺，间歇焦炭法二硫化碳工艺；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3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单台产能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5000 </w:t>
            </w:r>
            <w:r>
              <w:rPr>
                <w:rFonts w:ascii="Times New Roman" w:eastAsia="仿宋_GB2312" w:hAnsi="Times New Roman" w:cs="Times New Roman"/>
                <w:sz w:val="22"/>
              </w:rPr>
              <w:t>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年以下和不符合准入条件的黄磷生产装置，有钙焙烧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铬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化合物生产装置，单线产能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3000 </w:t>
            </w:r>
            <w:r>
              <w:rPr>
                <w:rFonts w:ascii="Times New Roman" w:eastAsia="仿宋_GB2312" w:hAnsi="Times New Roman" w:cs="Times New Roman"/>
                <w:sz w:val="22"/>
              </w:rPr>
              <w:t>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年以下普通级硫酸钡、氢氧化钡、氯化钡、硝酸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钡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生产装置，产能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年以下氯酸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钠生产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装置，单台炉容量小于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12500 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千伏安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的电石炉及开放式电石炉，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高汞催化剂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（氯化汞含量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6.5%</w:t>
            </w:r>
            <w:r>
              <w:rPr>
                <w:rFonts w:ascii="Times New Roman" w:eastAsia="仿宋_GB2312" w:hAnsi="Times New Roman" w:cs="Times New Roman"/>
                <w:sz w:val="22"/>
              </w:rPr>
              <w:t>以上）和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使用高汞催化剂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的乙炔法聚氯乙烯生产装置，使用汞或汞化合物的甲醇钠、甲醇钾、乙醇钠、乙醇钾、聚氨酯、乙醛、烧碱、生物杀虫剂和局部抗菌剂生产装置，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氨钠法及氰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熔体氰化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钠生产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工艺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单线产能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年以下三聚磷酸钠、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0.5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年以下六偏磷酸钠、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0.5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年以下三氯化磷、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3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年以下饲料磷酸氢钙、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5000 </w:t>
            </w:r>
            <w:r>
              <w:rPr>
                <w:rFonts w:ascii="Times New Roman" w:eastAsia="仿宋_GB2312" w:hAnsi="Times New Roman" w:cs="Times New Roman"/>
                <w:sz w:val="22"/>
              </w:rPr>
              <w:t>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年以下工艺技术落后和污染严重的氢氟酸、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5000 </w:t>
            </w:r>
            <w:r>
              <w:rPr>
                <w:rFonts w:ascii="Times New Roman" w:eastAsia="仿宋_GB2312" w:hAnsi="Times New Roman" w:cs="Times New Roman"/>
                <w:sz w:val="22"/>
              </w:rPr>
              <w:t>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年以下湿法氟化铝及敞开式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结晶氟盐生产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装置；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单线产能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0.3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年以下氰化钠（</w:t>
            </w:r>
            <w:r>
              <w:rPr>
                <w:rFonts w:ascii="Times New Roman" w:eastAsia="仿宋_GB2312" w:hAnsi="Times New Roman" w:cs="Times New Roman"/>
                <w:sz w:val="22"/>
              </w:rPr>
              <w:t>100%</w:t>
            </w:r>
            <w:r>
              <w:rPr>
                <w:rFonts w:ascii="Times New Roman" w:eastAsia="仿宋_GB2312" w:hAnsi="Times New Roman" w:cs="Times New Roman"/>
                <w:sz w:val="22"/>
              </w:rPr>
              <w:t>氰化钠）、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/ 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年以下氢氧化钾、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1.5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普通级白炭黑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2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年以下普通级碳酸钙、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年以下普通级无水硫酸钠（盐业联产及副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产除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外）、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0.3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年以下碳酸锂和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氢氧化锂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2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年以下普通级碳酸钡、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1.5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年以下普通级碳酸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锶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生产装置；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半水煤气氨水液相脱硫、天然气常压间歇转化工艺制合成氨、一氧化碳常压变化及全中温变换（高温变换）工艺、没有配套硫磺回收装置的湿法脱硫工艺，没有配套建设吹风气余热回收、造气炉渣综合利用装置的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固定层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间歇式煤气化装置，没有配套工艺冷凝液水解解析装置的尿素生产设施；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钠法百草枯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生产工艺，敌百虫碱法敌敌畏生产工艺，小包装（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 </w:t>
            </w:r>
            <w:r>
              <w:rPr>
                <w:rFonts w:ascii="Times New Roman" w:eastAsia="仿宋_GB2312" w:hAnsi="Times New Roman" w:cs="Times New Roman"/>
                <w:sz w:val="22"/>
              </w:rPr>
              <w:t>公斤及以下）农药产品手工包（灌）装工艺及设备，雷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蒙机法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生产农药粉剂，以六氯苯为原料生产五氯酚（钠）装置；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用火直接加热的涂料用树脂、四氯化碳溶剂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法制取氯化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橡胶生产工艺，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100 </w:t>
            </w:r>
            <w:r>
              <w:rPr>
                <w:rFonts w:ascii="Times New Roman" w:eastAsia="仿宋_GB2312" w:hAnsi="Times New Roman" w:cs="Times New Roman"/>
                <w:sz w:val="22"/>
              </w:rPr>
              <w:t>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年以下皂素（含水解物）生产装置，盐酸酸解法皂素生产工艺及污染物排放不能达标的皂素生产装置，铁粉还原法工艺（</w:t>
            </w:r>
            <w:r>
              <w:rPr>
                <w:rFonts w:ascii="Times New Roman" w:eastAsia="仿宋_GB2312" w:hAnsi="Times New Roman" w:cs="Times New Roman"/>
                <w:sz w:val="22"/>
              </w:rPr>
              <w:t>4,4-</w:t>
            </w:r>
            <w:r>
              <w:rPr>
                <w:rFonts w:ascii="Times New Roman" w:eastAsia="仿宋_GB2312" w:hAnsi="Times New Roman" w:cs="Times New Roman"/>
                <w:sz w:val="22"/>
              </w:rPr>
              <w:t>二氨基二苯乙烯</w:t>
            </w:r>
            <w:r>
              <w:rPr>
                <w:rFonts w:ascii="Times New Roman" w:eastAsia="仿宋_GB2312" w:hAnsi="Times New Roman" w:cs="Times New Roman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sz w:val="22"/>
              </w:rPr>
              <w:t>二磺酸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[DSD </w:t>
            </w:r>
            <w:r>
              <w:rPr>
                <w:rFonts w:ascii="Times New Roman" w:eastAsia="仿宋_GB2312" w:hAnsi="Times New Roman" w:cs="Times New Roman"/>
                <w:sz w:val="22"/>
              </w:rPr>
              <w:t>酸</w:t>
            </w:r>
            <w:r>
              <w:rPr>
                <w:rFonts w:ascii="Times New Roman" w:eastAsia="仿宋_GB2312" w:hAnsi="Times New Roman" w:cs="Times New Roman"/>
                <w:sz w:val="22"/>
              </w:rPr>
              <w:t>]</w:t>
            </w:r>
            <w:r>
              <w:rPr>
                <w:rFonts w:ascii="Times New Roman" w:eastAsia="仿宋_GB2312" w:hAnsi="Times New Roman" w:cs="Times New Roman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sz w:val="22"/>
              </w:rPr>
              <w:t>2-</w:t>
            </w:r>
            <w:r>
              <w:rPr>
                <w:rFonts w:ascii="Times New Roman" w:eastAsia="仿宋_GB2312" w:hAnsi="Times New Roman" w:cs="Times New Roman"/>
                <w:sz w:val="22"/>
              </w:rPr>
              <w:t>氨基</w:t>
            </w:r>
            <w:r>
              <w:rPr>
                <w:rFonts w:ascii="Times New Roman" w:eastAsia="仿宋_GB2312" w:hAnsi="Times New Roman" w:cs="Times New Roman"/>
                <w:sz w:val="22"/>
              </w:rPr>
              <w:t>-4-</w:t>
            </w:r>
            <w:r>
              <w:rPr>
                <w:rFonts w:ascii="Times New Roman" w:eastAsia="仿宋_GB2312" w:hAnsi="Times New Roman" w:cs="Times New Roman"/>
                <w:sz w:val="22"/>
              </w:rPr>
              <w:t>甲基</w:t>
            </w:r>
            <w:r>
              <w:rPr>
                <w:rFonts w:ascii="Times New Roman" w:eastAsia="仿宋_GB2312" w:hAnsi="Times New Roman" w:cs="Times New Roman"/>
                <w:sz w:val="22"/>
              </w:rPr>
              <w:t>-5-</w:t>
            </w:r>
            <w:r>
              <w:rPr>
                <w:rFonts w:ascii="Times New Roman" w:eastAsia="仿宋_GB2312" w:hAnsi="Times New Roman" w:cs="Times New Roman"/>
                <w:sz w:val="22"/>
              </w:rPr>
              <w:t>氯苯磺酸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[CLT </w:t>
            </w:r>
            <w:r>
              <w:rPr>
                <w:rFonts w:ascii="Times New Roman" w:eastAsia="仿宋_GB2312" w:hAnsi="Times New Roman" w:cs="Times New Roman"/>
                <w:sz w:val="22"/>
              </w:rPr>
              <w:t>酸</w:t>
            </w:r>
            <w:r>
              <w:rPr>
                <w:rFonts w:ascii="Times New Roman" w:eastAsia="仿宋_GB2312" w:hAnsi="Times New Roman" w:cs="Times New Roman"/>
                <w:sz w:val="22"/>
              </w:rPr>
              <w:t>]</w:t>
            </w:r>
            <w:r>
              <w:rPr>
                <w:rFonts w:ascii="Times New Roman" w:eastAsia="仿宋_GB2312" w:hAnsi="Times New Roman" w:cs="Times New Roman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sz w:val="22"/>
              </w:rPr>
              <w:t>1-</w:t>
            </w:r>
            <w:r>
              <w:rPr>
                <w:rFonts w:ascii="Times New Roman" w:eastAsia="仿宋_GB2312" w:hAnsi="Times New Roman" w:cs="Times New Roman"/>
                <w:sz w:val="22"/>
              </w:rPr>
              <w:t>氨基</w:t>
            </w:r>
            <w:r>
              <w:rPr>
                <w:rFonts w:ascii="Times New Roman" w:eastAsia="仿宋_GB2312" w:hAnsi="Times New Roman" w:cs="Times New Roman"/>
                <w:sz w:val="22"/>
              </w:rPr>
              <w:t>-8-</w:t>
            </w:r>
            <w:r>
              <w:rPr>
                <w:rFonts w:ascii="Times New Roman" w:eastAsia="仿宋_GB2312" w:hAnsi="Times New Roman" w:cs="Times New Roman"/>
                <w:sz w:val="22"/>
              </w:rPr>
              <w:t>萘酚</w:t>
            </w:r>
            <w:r>
              <w:rPr>
                <w:rFonts w:ascii="Times New Roman" w:eastAsia="仿宋_GB2312" w:hAnsi="Times New Roman" w:cs="Times New Roman"/>
                <w:sz w:val="22"/>
              </w:rPr>
              <w:t>-3,6-</w:t>
            </w:r>
            <w:r>
              <w:rPr>
                <w:rFonts w:ascii="Times New Roman" w:eastAsia="仿宋_GB2312" w:hAnsi="Times New Roman" w:cs="Times New Roman"/>
                <w:sz w:val="22"/>
              </w:rPr>
              <w:t>二磺酸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[H </w:t>
            </w:r>
            <w:r>
              <w:rPr>
                <w:rFonts w:ascii="Times New Roman" w:eastAsia="仿宋_GB2312" w:hAnsi="Times New Roman" w:cs="Times New Roman"/>
                <w:sz w:val="22"/>
              </w:rPr>
              <w:t>酸</w:t>
            </w:r>
            <w:r>
              <w:rPr>
                <w:rFonts w:ascii="Times New Roman" w:eastAsia="仿宋_GB2312" w:hAnsi="Times New Roman" w:cs="Times New Roman"/>
                <w:sz w:val="22"/>
              </w:rPr>
              <w:t>]</w:t>
            </w:r>
            <w:r>
              <w:rPr>
                <w:rFonts w:ascii="Times New Roman" w:eastAsia="仿宋_GB2312" w:hAnsi="Times New Roman" w:cs="Times New Roman"/>
                <w:sz w:val="22"/>
              </w:rPr>
              <w:t>三种产品暂缓执行）；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9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 xml:space="preserve">50 </w:t>
            </w:r>
            <w:r>
              <w:rPr>
                <w:rFonts w:ascii="Times New Roman" w:eastAsia="仿宋_GB2312" w:hAnsi="Times New Roman" w:cs="Times New Roman"/>
                <w:sz w:val="22"/>
              </w:rPr>
              <w:t>万条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年及以下的斜交轮胎和以天然棉帘子布为骨架的轮胎、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1.5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年及以下的干法造粒炭黑（特种炭黑和半补强炭黑除外）、</w:t>
            </w:r>
            <w:r>
              <w:rPr>
                <w:rFonts w:ascii="Times New Roman" w:eastAsia="仿宋_GB2312" w:hAnsi="Times New Roman" w:cs="Times New Roman"/>
                <w:sz w:val="22"/>
              </w:rPr>
              <w:t>3</w:t>
            </w:r>
            <w:r>
              <w:rPr>
                <w:rFonts w:ascii="Times New Roman" w:eastAsia="仿宋_GB2312" w:hAnsi="Times New Roman" w:cs="Times New Roman"/>
                <w:sz w:val="22"/>
              </w:rPr>
              <w:t>亿只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年以下的天然胶乳安全套，橡胶硫化促进剂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N-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氧联二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（</w:t>
            </w:r>
            <w:r>
              <w:rPr>
                <w:rFonts w:ascii="Times New Roman" w:eastAsia="仿宋_GB2312" w:hAnsi="Times New Roman" w:cs="Times New Roman"/>
                <w:sz w:val="22"/>
              </w:rPr>
              <w:t>1,2-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亚乙基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）</w:t>
            </w:r>
            <w:r>
              <w:rPr>
                <w:rFonts w:ascii="Times New Roman" w:eastAsia="仿宋_GB2312" w:hAnsi="Times New Roman" w:cs="Times New Roman"/>
                <w:sz w:val="22"/>
              </w:rPr>
              <w:t>-2-</w:t>
            </w:r>
            <w:r>
              <w:rPr>
                <w:rFonts w:ascii="Times New Roman" w:eastAsia="仿宋_GB2312" w:hAnsi="Times New Roman" w:cs="Times New Roman"/>
                <w:sz w:val="22"/>
              </w:rPr>
              <w:t>苯并噻唑次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磺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酰胺（</w:t>
            </w:r>
            <w:r>
              <w:rPr>
                <w:rFonts w:ascii="Times New Roman" w:eastAsia="仿宋_GB2312" w:hAnsi="Times New Roman" w:cs="Times New Roman"/>
                <w:sz w:val="22"/>
              </w:rPr>
              <w:t>NOBS</w:t>
            </w:r>
            <w:r>
              <w:rPr>
                <w:rFonts w:ascii="Times New Roman" w:eastAsia="仿宋_GB2312" w:hAnsi="Times New Roman" w:cs="Times New Roman"/>
                <w:sz w:val="22"/>
              </w:rPr>
              <w:t>）和橡胶防老剂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D </w:t>
            </w:r>
            <w:r>
              <w:rPr>
                <w:rFonts w:ascii="Times New Roman" w:eastAsia="仿宋_GB2312" w:hAnsi="Times New Roman" w:cs="Times New Roman"/>
                <w:sz w:val="22"/>
              </w:rPr>
              <w:t>生产装置；</w:t>
            </w:r>
          </w:p>
        </w:tc>
      </w:tr>
      <w:tr w:rsidR="00294C9F">
        <w:trPr>
          <w:jc w:val="center"/>
        </w:trPr>
        <w:tc>
          <w:tcPr>
            <w:tcW w:w="770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10</w:t>
            </w:r>
          </w:p>
        </w:tc>
        <w:tc>
          <w:tcPr>
            <w:tcW w:w="8369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氯氟烃（</w:t>
            </w:r>
            <w:r>
              <w:rPr>
                <w:rFonts w:ascii="Times New Roman" w:eastAsia="仿宋_GB2312" w:hAnsi="Times New Roman" w:cs="Times New Roman"/>
                <w:sz w:val="22"/>
              </w:rPr>
              <w:t>CFCs</w:t>
            </w:r>
            <w:r>
              <w:rPr>
                <w:rFonts w:ascii="Times New Roman" w:eastAsia="仿宋_GB2312" w:hAnsi="Times New Roman" w:cs="Times New Roman"/>
                <w:sz w:val="22"/>
              </w:rPr>
              <w:t>）、含氢氯氟烃（</w:t>
            </w:r>
            <w:r>
              <w:rPr>
                <w:rFonts w:ascii="Times New Roman" w:eastAsia="仿宋_GB2312" w:hAnsi="Times New Roman" w:cs="Times New Roman"/>
                <w:sz w:val="22"/>
              </w:rPr>
              <w:t>HCFCs</w:t>
            </w:r>
            <w:r>
              <w:rPr>
                <w:rFonts w:ascii="Times New Roman" w:eastAsia="仿宋_GB2312" w:hAnsi="Times New Roman" w:cs="Times New Roman"/>
                <w:sz w:val="22"/>
              </w:rPr>
              <w:t>，作为自身下游化工产品的原料且不对外销售的除外），用于清洗的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1,1,1-</w:t>
            </w:r>
            <w:r>
              <w:rPr>
                <w:rFonts w:ascii="Times New Roman" w:eastAsia="仿宋_GB2312" w:hAnsi="Times New Roman" w:cs="Times New Roman"/>
                <w:sz w:val="22"/>
              </w:rPr>
              <w:t>三氯乙烷（甲基氯仿），主产四氯化碳（</w:t>
            </w:r>
            <w:r>
              <w:rPr>
                <w:rFonts w:ascii="Times New Roman" w:eastAsia="仿宋_GB2312" w:hAnsi="Times New Roman" w:cs="Times New Roman"/>
                <w:sz w:val="22"/>
              </w:rPr>
              <w:t>CTC</w:t>
            </w:r>
            <w:r>
              <w:rPr>
                <w:rFonts w:ascii="Times New Roman" w:eastAsia="仿宋_GB2312" w:hAnsi="Times New Roman" w:cs="Times New Roman"/>
                <w:sz w:val="22"/>
              </w:rPr>
              <w:t>）、以四氯化碳（</w:t>
            </w:r>
            <w:r>
              <w:rPr>
                <w:rFonts w:ascii="Times New Roman" w:eastAsia="仿宋_GB2312" w:hAnsi="Times New Roman" w:cs="Times New Roman"/>
                <w:sz w:val="22"/>
              </w:rPr>
              <w:t>CTC</w:t>
            </w:r>
            <w:r>
              <w:rPr>
                <w:rFonts w:ascii="Times New Roman" w:eastAsia="仿宋_GB2312" w:hAnsi="Times New Roman" w:cs="Times New Roman"/>
                <w:sz w:val="22"/>
              </w:rPr>
              <w:t>）为加工助剂的所有产品，以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PFOA </w:t>
            </w:r>
            <w:r>
              <w:rPr>
                <w:rFonts w:ascii="Times New Roman" w:eastAsia="仿宋_GB2312" w:hAnsi="Times New Roman" w:cs="Times New Roman"/>
                <w:sz w:val="22"/>
              </w:rPr>
              <w:t>为加工助剂的含氟聚合物生产工艺，含滴滴涕的涂料、采用滴滴涕为原料非封闭生产三氯杀螨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醇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生产装置（根据国家履行国际公约总体计划要求进行淘汰）；</w:t>
            </w:r>
          </w:p>
        </w:tc>
      </w:tr>
    </w:tbl>
    <w:p w:rsidR="00294C9F" w:rsidRDefault="00F7684B" w:rsidP="00487B45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  <w:r>
        <w:rPr>
          <w:rFonts w:ascii="黑体" w:eastAsia="黑体" w:hAnsi="黑体" w:cs="黑体"/>
          <w:sz w:val="32"/>
          <w:szCs w:val="32"/>
        </w:rPr>
        <w:lastRenderedPageBreak/>
        <w:t>附录</w:t>
      </w:r>
      <w:r w:rsidR="00A2719A">
        <w:rPr>
          <w:rFonts w:ascii="黑体" w:eastAsia="黑体" w:hAnsi="黑体" w:cs="黑体"/>
          <w:sz w:val="32"/>
          <w:szCs w:val="32"/>
        </w:rPr>
        <w:t>7</w:t>
      </w:r>
    </w:p>
    <w:p w:rsidR="00294C9F" w:rsidRDefault="00294C9F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294C9F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石化化工生产装置（规模）限制类目录</w:t>
      </w:r>
    </w:p>
    <w:p w:rsidR="00294C9F" w:rsidRDefault="00F7684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（产业调整目录（2019年本））</w:t>
      </w:r>
    </w:p>
    <w:p w:rsidR="00294C9F" w:rsidRDefault="00294C9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b"/>
        <w:tblW w:w="0" w:type="auto"/>
        <w:jc w:val="center"/>
        <w:tblLook w:val="04A0"/>
      </w:tblPr>
      <w:tblGrid>
        <w:gridCol w:w="817"/>
        <w:gridCol w:w="7705"/>
      </w:tblGrid>
      <w:tr w:rsidR="00294C9F">
        <w:trPr>
          <w:trHeight w:val="454"/>
          <w:tblHeader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序号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2"/>
              </w:rPr>
              <w:t>生产规模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1000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年以下常减压、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150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年以下催化裂化、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100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年以下连续重整（含芳烃抽提）、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150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年以下加氢裂化生产装置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2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80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年以下石脑油裂解制乙烯、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13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年以下丙烯腈、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100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以下精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对苯二甲酸、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年以下乙二醇、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年以下苯乙烯（干气制乙苯工艺除外）、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年以下己内酰胺、乙烯法醋酸、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30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年以下羰基合成法醋酸、天然气制甲醇（</w:t>
            </w:r>
            <w:r>
              <w:rPr>
                <w:rFonts w:ascii="Times New Roman" w:eastAsia="仿宋_GB2312" w:hAnsi="Times New Roman" w:cs="Times New Roman"/>
                <w:sz w:val="22"/>
              </w:rPr>
              <w:t>CO</w:t>
            </w:r>
            <w:r>
              <w:rPr>
                <w:rFonts w:ascii="Times New Roman" w:eastAsia="仿宋_GB2312" w:hAnsi="Times New Roman" w:cs="Times New Roman"/>
                <w:sz w:val="22"/>
                <w:vertAlign w:val="subscript"/>
              </w:rPr>
              <w:t>2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>含量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20%</w:t>
            </w:r>
            <w:r>
              <w:rPr>
                <w:rFonts w:ascii="Times New Roman" w:eastAsia="仿宋_GB2312" w:hAnsi="Times New Roman" w:cs="Times New Roman"/>
                <w:sz w:val="22"/>
              </w:rPr>
              <w:t>以上的天然气除外），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100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年以下煤制甲醇生产装置，丙酮氰醇法甲基丙烯酸甲酯、粮食法丙酮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丁醇、氯醇法环氧丙烷和皂化法环氧氯丙烷生产装置，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300 </w:t>
            </w:r>
            <w:r>
              <w:rPr>
                <w:rFonts w:ascii="Times New Roman" w:eastAsia="仿宋_GB2312" w:hAnsi="Times New Roman" w:cs="Times New Roman"/>
                <w:sz w:val="22"/>
              </w:rPr>
              <w:t>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年以下皂素（含水解物）生产装置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3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7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年以下聚丙烯、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年以下聚乙烯、乙炔法聚氯乙烯、起始规模小于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30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年的乙烯氧氯化法聚氯乙烯、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年以下聚苯乙烯、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年以下丙烯腈</w:t>
            </w:r>
            <w:r>
              <w:rPr>
                <w:rFonts w:ascii="Times New Roman" w:eastAsia="仿宋_GB2312" w:hAnsi="Times New Roman" w:cs="Times New Roman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sz w:val="22"/>
              </w:rPr>
              <w:t>丁二烯</w:t>
            </w:r>
            <w:r>
              <w:rPr>
                <w:rFonts w:ascii="Times New Roman" w:eastAsia="仿宋_GB2312" w:hAnsi="Times New Roman" w:cs="Times New Roman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sz w:val="22"/>
              </w:rPr>
              <w:t>苯乙烯共聚物（</w:t>
            </w:r>
            <w:r>
              <w:rPr>
                <w:rFonts w:ascii="Times New Roman" w:eastAsia="仿宋_GB2312" w:hAnsi="Times New Roman" w:cs="Times New Roman"/>
                <w:sz w:val="22"/>
              </w:rPr>
              <w:t>ABS</w:t>
            </w:r>
            <w:r>
              <w:rPr>
                <w:rFonts w:ascii="Times New Roman" w:eastAsia="仿宋_GB2312" w:hAnsi="Times New Roman" w:cs="Times New Roman"/>
                <w:sz w:val="22"/>
              </w:rPr>
              <w:t>）、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3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年以下普通合成胶乳</w:t>
            </w:r>
            <w:r>
              <w:rPr>
                <w:rFonts w:ascii="Times New Roman" w:eastAsia="仿宋_GB2312" w:hAnsi="Times New Roman" w:cs="Times New Roman"/>
                <w:sz w:val="22"/>
              </w:rPr>
              <w:t>-</w:t>
            </w:r>
            <w:r>
              <w:rPr>
                <w:rFonts w:ascii="Times New Roman" w:eastAsia="仿宋_GB2312" w:hAnsi="Times New Roman" w:cs="Times New Roman"/>
                <w:sz w:val="22"/>
              </w:rPr>
              <w:t>羧基丁苯胶（含丁苯胶乳）生产装置，新建、改扩建氯丁橡胶类、丁苯热塑性橡胶类、聚氨酯类和聚丙烯酸酯类中溶剂型通用胶粘剂生产装置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; 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4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新建纯碱（井下循环制碱、天然碱除外）、烧碱（废盐综合利用的离子膜烧碱装置除外）、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30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年以下硫磺制酸（单项金属离子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≤100ppb </w:t>
            </w:r>
            <w:r>
              <w:rPr>
                <w:rFonts w:ascii="Times New Roman" w:eastAsia="仿宋_GB2312" w:hAnsi="Times New Roman" w:cs="Times New Roman"/>
                <w:sz w:val="22"/>
              </w:rPr>
              <w:t>的电子级硫酸除外）、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20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年以下硫铁矿制酸、常压法及综合法硝酸、电石（以大型先进工艺设备进行等量替换的除外）、单线产能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5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年以下氢氧化钾生产装置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5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新建三聚磷酸钠、六偏磷酸钠、三氯化磷、五硫化二磷、磷酸氢钙、氯酸钠、少钙焙烧工艺重铬酸钠、电解二氧化锰、碳酸钙、无水硫酸钠（盐业联产及副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产除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外）、碳酸钡、硫酸钡、氢氧化钡、氯化钡、硝酸钡、碳酸锶、白炭黑（气相法除外）、氯化胆碱生产装置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6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新建黄磷，起始规模小于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3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年、单线产能小于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年氰化钠（折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100%</w:t>
            </w:r>
            <w:r>
              <w:rPr>
                <w:rFonts w:ascii="Times New Roman" w:eastAsia="仿宋_GB2312" w:hAnsi="Times New Roman" w:cs="Times New Roman"/>
                <w:sz w:val="22"/>
              </w:rPr>
              <w:t>），单线产能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5 </w:t>
            </w:r>
            <w:r>
              <w:rPr>
                <w:rFonts w:ascii="Times New Roman" w:eastAsia="仿宋_GB2312" w:hAnsi="Times New Roman" w:cs="Times New Roman"/>
                <w:sz w:val="22"/>
              </w:rPr>
              <w:t>千吨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年以下碳酸锂、氢氧化锂，干法氟化铝及单线产能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2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年以下无水氟化铝或中低分子比冰晶石生产装置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7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新建以石油、天然气为原料的氮肥，采用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固定层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间歇气化技术合成氨，磷铵生产装置，铜洗法氨合成原料气净化工艺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; 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8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新建高毒、高残留以及对环境影响大的农药原药（包括氧乐果、水胺硫磷、甲基异柳磷、甲拌磷、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特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丁磷、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杀扑磷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、溴甲烷、灭多威、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涕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灭威、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克百威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、敌鼠钠、敌鼠酮、杀鼠灵、杀鼠醚、溴敌隆、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溴鼠灵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、肉毒素、杀虫双、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灭线磷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、磷化铝，有机氯类、有机锡类杀虫剂，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福美类杀菌剂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，复硝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酚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钠（钾）、氯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磺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隆、胺苯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磺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隆、甲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磺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隆等）生产装置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 w:rsidRPr="00331AC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9</w:t>
            </w:r>
          </w:p>
        </w:tc>
        <w:tc>
          <w:tcPr>
            <w:tcW w:w="7705" w:type="dxa"/>
            <w:vAlign w:val="center"/>
          </w:tcPr>
          <w:p w:rsidR="00294C9F" w:rsidRDefault="00331ACF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新建草甘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膦</w:t>
            </w:r>
            <w:proofErr w:type="gramEnd"/>
            <w:r w:rsidR="00F7684B">
              <w:rPr>
                <w:rFonts w:ascii="Times New Roman" w:eastAsia="仿宋_GB2312" w:hAnsi="Times New Roman" w:cs="Times New Roman"/>
                <w:sz w:val="22"/>
              </w:rPr>
              <w:t>、三唑磷、百草枯、百菌清、阿维菌素、</w:t>
            </w:r>
            <w:proofErr w:type="gramStart"/>
            <w:r w:rsidR="00F7684B">
              <w:rPr>
                <w:rFonts w:ascii="Times New Roman" w:eastAsia="仿宋_GB2312" w:hAnsi="Times New Roman" w:cs="Times New Roman"/>
                <w:sz w:val="22"/>
              </w:rPr>
              <w:t>吡</w:t>
            </w:r>
            <w:proofErr w:type="gramEnd"/>
            <w:r w:rsidR="00F7684B">
              <w:rPr>
                <w:rFonts w:ascii="Times New Roman" w:eastAsia="仿宋_GB2312" w:hAnsi="Times New Roman" w:cs="Times New Roman"/>
                <w:sz w:val="22"/>
              </w:rPr>
              <w:t>虫</w:t>
            </w:r>
            <w:proofErr w:type="gramStart"/>
            <w:r w:rsidR="00F7684B">
              <w:rPr>
                <w:rFonts w:ascii="Times New Roman" w:eastAsia="仿宋_GB2312" w:hAnsi="Times New Roman" w:cs="Times New Roman"/>
                <w:sz w:val="22"/>
              </w:rPr>
              <w:t>啉</w:t>
            </w:r>
            <w:proofErr w:type="gramEnd"/>
            <w:r w:rsidR="00F7684B">
              <w:rPr>
                <w:rFonts w:ascii="Times New Roman" w:eastAsia="仿宋_GB2312" w:hAnsi="Times New Roman" w:cs="Times New Roman"/>
                <w:sz w:val="22"/>
              </w:rPr>
              <w:t>、乙草胺（</w:t>
            </w:r>
            <w:proofErr w:type="gramStart"/>
            <w:r w:rsidR="00F7684B">
              <w:rPr>
                <w:rFonts w:ascii="Times New Roman" w:eastAsia="仿宋_GB2312" w:hAnsi="Times New Roman" w:cs="Times New Roman"/>
                <w:sz w:val="22"/>
              </w:rPr>
              <w:t>甲叉法</w:t>
            </w:r>
            <w:proofErr w:type="gramEnd"/>
            <w:r w:rsidR="00F7684B">
              <w:rPr>
                <w:rFonts w:ascii="Times New Roman" w:eastAsia="仿宋_GB2312" w:hAnsi="Times New Roman" w:cs="Times New Roman"/>
                <w:sz w:val="22"/>
              </w:rPr>
              <w:t>工艺除外）、氯化</w:t>
            </w:r>
            <w:proofErr w:type="gramStart"/>
            <w:r w:rsidR="00F7684B">
              <w:rPr>
                <w:rFonts w:ascii="Times New Roman" w:eastAsia="仿宋_GB2312" w:hAnsi="Times New Roman" w:cs="Times New Roman"/>
                <w:sz w:val="22"/>
              </w:rPr>
              <w:t>苦生产</w:t>
            </w:r>
            <w:proofErr w:type="gramEnd"/>
            <w:r w:rsidR="00F7684B">
              <w:rPr>
                <w:rFonts w:ascii="Times New Roman" w:eastAsia="仿宋_GB2312" w:hAnsi="Times New Roman" w:cs="Times New Roman"/>
                <w:sz w:val="22"/>
              </w:rPr>
              <w:t>装置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10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新建硫酸法钛白粉、铅铬黄、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年以下氧化铁系颜料、溶剂型涂料（鼓励类的涂料品种和生产工艺除外）、含异氰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脲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酸三缩水甘油酯（</w:t>
            </w:r>
            <w:r>
              <w:rPr>
                <w:rFonts w:ascii="Times New Roman" w:eastAsia="仿宋_GB2312" w:hAnsi="Times New Roman" w:cs="Times New Roman"/>
                <w:sz w:val="22"/>
              </w:rPr>
              <w:t>TGIC</w:t>
            </w:r>
            <w:r>
              <w:rPr>
                <w:rFonts w:ascii="Times New Roman" w:eastAsia="仿宋_GB2312" w:hAnsi="Times New Roman" w:cs="Times New Roman"/>
                <w:sz w:val="22"/>
              </w:rPr>
              <w:t>）的粉末涂料生产装置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新建染料、染料中间体、有机颜料、印染助剂生产装置（鼓励类及采用鼓励类技术的除外）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12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新建氟化氢（</w:t>
            </w:r>
            <w:r>
              <w:rPr>
                <w:rFonts w:ascii="Times New Roman" w:eastAsia="仿宋_GB2312" w:hAnsi="Times New Roman" w:cs="Times New Roman"/>
                <w:sz w:val="22"/>
              </w:rPr>
              <w:t>HF</w:t>
            </w:r>
            <w:r>
              <w:rPr>
                <w:rFonts w:ascii="Times New Roman" w:eastAsia="仿宋_GB2312" w:hAnsi="Times New Roman" w:cs="Times New Roman"/>
                <w:sz w:val="22"/>
              </w:rPr>
              <w:t>，企业下游深加工产品配套自用、电子级及湿法磷酸配套除外），新建初始规模小于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20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年、单套规模小于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年的甲基氯硅烷单体生产装置，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10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年以下（有机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硅配套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除外）和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10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sz w:val="22"/>
              </w:rPr>
              <w:t>年及以上、没有副产四氯化碳配套处置设施的甲烷氯化物生产装置，没有副产三氟甲烷配套处置设施的二氟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氯甲烷生产装置，可接受用途的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全氟辛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基磺酸及其盐类和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全氟辛基磺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酰氟（其余为淘汰类）、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全氟辛酸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（</w:t>
            </w:r>
            <w:r>
              <w:rPr>
                <w:rFonts w:ascii="Times New Roman" w:eastAsia="仿宋_GB2312" w:hAnsi="Times New Roman" w:cs="Times New Roman"/>
                <w:sz w:val="22"/>
              </w:rPr>
              <w:t>PFOA</w:t>
            </w:r>
            <w:r>
              <w:rPr>
                <w:rFonts w:ascii="Times New Roman" w:eastAsia="仿宋_GB2312" w:hAnsi="Times New Roman" w:cs="Times New Roman"/>
                <w:sz w:val="22"/>
              </w:rPr>
              <w:t>），六氟化硫（</w:t>
            </w:r>
            <w:r>
              <w:rPr>
                <w:rFonts w:ascii="Times New Roman" w:eastAsia="仿宋_GB2312" w:hAnsi="Times New Roman" w:cs="Times New Roman"/>
                <w:sz w:val="22"/>
              </w:rPr>
              <w:t>SF6</w:t>
            </w:r>
            <w:r>
              <w:rPr>
                <w:rFonts w:ascii="Times New Roman" w:eastAsia="仿宋_GB2312" w:hAnsi="Times New Roman" w:cs="Times New Roman"/>
                <w:sz w:val="22"/>
              </w:rPr>
              <w:t>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高纯级除外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），特定豁免用途的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六溴环十二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烷（其余为淘汰类）生产装置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  <w:tr w:rsidR="00294C9F">
        <w:trPr>
          <w:trHeight w:val="454"/>
          <w:jc w:val="center"/>
        </w:trPr>
        <w:tc>
          <w:tcPr>
            <w:tcW w:w="817" w:type="dxa"/>
            <w:vAlign w:val="center"/>
          </w:tcPr>
          <w:p w:rsidR="00294C9F" w:rsidRDefault="00F7684B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13</w:t>
            </w:r>
          </w:p>
        </w:tc>
        <w:tc>
          <w:tcPr>
            <w:tcW w:w="7705" w:type="dxa"/>
            <w:vAlign w:val="center"/>
          </w:tcPr>
          <w:p w:rsidR="00294C9F" w:rsidRDefault="00F7684B">
            <w:pPr>
              <w:spacing w:line="260" w:lineRule="exact"/>
              <w:rPr>
                <w:rFonts w:ascii="Times New Roman" w:eastAsia="仿宋_GB2312" w:hAnsi="Times New Roman" w:cs="Times New Roman"/>
                <w:sz w:val="22"/>
              </w:rPr>
            </w:pPr>
            <w:r>
              <w:rPr>
                <w:rFonts w:ascii="Times New Roman" w:eastAsia="仿宋_GB2312" w:hAnsi="Times New Roman" w:cs="Times New Roman"/>
                <w:sz w:val="22"/>
              </w:rPr>
              <w:t>新建斜交轮胎和力车胎（含手推车胎）、锦纶帘线、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3 </w:t>
            </w:r>
            <w:r>
              <w:rPr>
                <w:rFonts w:ascii="Times New Roman" w:eastAsia="仿宋_GB2312" w:hAnsi="Times New Roman" w:cs="Times New Roman"/>
                <w:sz w:val="22"/>
              </w:rPr>
              <w:t>万吨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/</w:t>
            </w:r>
            <w:r>
              <w:rPr>
                <w:rFonts w:ascii="Times New Roman" w:eastAsia="仿宋_GB2312" w:hAnsi="Times New Roman" w:cs="Times New Roman"/>
                <w:sz w:val="22"/>
              </w:rPr>
              <w:t>年以下钢丝帘线、再生胶（常压连续脱硫工艺除外）、橡胶塑解剂五氯硫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酚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、橡胶促进剂二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硫化四甲基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秋兰</w:t>
            </w:r>
            <w:proofErr w:type="gramStart"/>
            <w:r>
              <w:rPr>
                <w:rFonts w:ascii="Times New Roman" w:eastAsia="仿宋_GB2312" w:hAnsi="Times New Roman" w:cs="Times New Roman"/>
                <w:sz w:val="22"/>
              </w:rPr>
              <w:t>姆</w:t>
            </w:r>
            <w:proofErr w:type="gramEnd"/>
            <w:r>
              <w:rPr>
                <w:rFonts w:ascii="Times New Roman" w:eastAsia="仿宋_GB2312" w:hAnsi="Times New Roman" w:cs="Times New Roman"/>
                <w:sz w:val="22"/>
              </w:rPr>
              <w:t>（</w:t>
            </w:r>
            <w:r>
              <w:rPr>
                <w:rFonts w:ascii="Times New Roman" w:eastAsia="仿宋_GB2312" w:hAnsi="Times New Roman" w:cs="Times New Roman"/>
                <w:sz w:val="22"/>
              </w:rPr>
              <w:t>TMTD</w:t>
            </w:r>
            <w:r>
              <w:rPr>
                <w:rFonts w:ascii="Times New Roman" w:eastAsia="仿宋_GB2312" w:hAnsi="Times New Roman" w:cs="Times New Roman"/>
                <w:sz w:val="22"/>
              </w:rPr>
              <w:t>）生产装置</w:t>
            </w:r>
            <w:r>
              <w:rPr>
                <w:rFonts w:ascii="Times New Roman" w:eastAsia="仿宋_GB2312" w:hAnsi="Times New Roman" w:cs="Times New Roman"/>
                <w:sz w:val="22"/>
              </w:rPr>
              <w:t>;</w:t>
            </w:r>
          </w:p>
        </w:tc>
      </w:tr>
    </w:tbl>
    <w:p w:rsidR="00294C9F" w:rsidRDefault="00294C9F">
      <w:pPr>
        <w:widowControl/>
        <w:rPr>
          <w:rFonts w:ascii="Times New Roman" w:eastAsia="仿宋" w:hAnsi="Times New Roman" w:cs="Times New Roman"/>
          <w:sz w:val="24"/>
          <w:szCs w:val="24"/>
        </w:rPr>
      </w:pPr>
    </w:p>
    <w:sectPr w:rsidR="00294C9F" w:rsidSect="00294C9F">
      <w:footerReference w:type="even" r:id="rId20"/>
      <w:footerReference w:type="default" r:id="rId21"/>
      <w:pgSz w:w="11906" w:h="16838"/>
      <w:pgMar w:top="1701" w:right="1587" w:bottom="1701" w:left="1587" w:header="964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B7" w:rsidRDefault="003A5EB7" w:rsidP="00294C9F">
      <w:r>
        <w:separator/>
      </w:r>
    </w:p>
  </w:endnote>
  <w:endnote w:type="continuationSeparator" w:id="0">
    <w:p w:rsidR="003A5EB7" w:rsidRDefault="003A5EB7" w:rsidP="0029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2E" w:rsidRDefault="00544484">
    <w:pPr>
      <w:kinsoku w:val="0"/>
      <w:overflowPunct w:val="0"/>
      <w:spacing w:line="200" w:lineRule="exact"/>
      <w:rPr>
        <w:sz w:val="20"/>
        <w:szCs w:val="20"/>
      </w:rPr>
    </w:pPr>
    <w:r w:rsidRPr="00544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75.55pt;margin-top:778.75pt;width:63.1pt;height:16.05pt;z-index:-251656192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" o:allowincell="f" filled="f" stroked="f">
          <v:textbox style="mso-next-textbox:#_x0000_s2053" inset="0,0,0,0">
            <w:txbxContent>
              <w:p w:rsidR="000A762E" w:rsidRDefault="000A762E">
                <w:pPr>
                  <w:tabs>
                    <w:tab w:val="left" w:pos="960"/>
                  </w:tabs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eastAsia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pacing w:val="57"/>
                    <w:sz w:val="28"/>
                    <w:szCs w:val="28"/>
                  </w:rPr>
                  <w:t xml:space="preserve"> </w:t>
                </w:r>
                <w:r w:rsidR="00544484">
                  <w:rPr>
                    <w:rFonts w:ascii="宋体" w:eastAsia="宋体" w:cs="宋体"/>
                    <w:sz w:val="26"/>
                    <w:szCs w:val="26"/>
                  </w:rPr>
                  <w:fldChar w:fldCharType="begin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instrText xml:space="preserve"> PAGE </w:instrText>
                </w:r>
                <w:r w:rsidR="00544484">
                  <w:rPr>
                    <w:rFonts w:ascii="宋体" w:eastAsia="宋体" w:cs="宋体"/>
                    <w:sz w:val="26"/>
                    <w:szCs w:val="26"/>
                  </w:rPr>
                  <w:fldChar w:fldCharType="separate"/>
                </w:r>
                <w:r>
                  <w:rPr>
                    <w:rFonts w:ascii="宋体" w:eastAsia="宋体" w:cs="宋体"/>
                    <w:noProof/>
                    <w:sz w:val="26"/>
                    <w:szCs w:val="26"/>
                  </w:rPr>
                  <w:t>4</w:t>
                </w:r>
                <w:r w:rsidR="00544484">
                  <w:rPr>
                    <w:rFonts w:ascii="宋体" w:eastAsia="宋体" w:cs="宋体"/>
                    <w:sz w:val="26"/>
                    <w:szCs w:val="26"/>
                  </w:rPr>
                  <w:fldChar w:fldCharType="end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 xml:space="preserve"> </w: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ab/>
                </w:r>
                <w:r>
                  <w:rPr>
                    <w:rFonts w:ascii="宋体" w:eastAsia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2E" w:rsidRDefault="00544484">
    <w:pPr>
      <w:kinsoku w:val="0"/>
      <w:overflowPunct w:val="0"/>
      <w:spacing w:line="200" w:lineRule="exact"/>
      <w:rPr>
        <w:sz w:val="20"/>
        <w:szCs w:val="20"/>
      </w:rPr>
    </w:pPr>
    <w:r w:rsidRPr="00544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0;width:62.95pt;height:16.05pt;z-index:251661312;mso-position-horizontal:center;mso-position-horizontal-relative:margin" o:allowincell="f" filled="f" stroked="f">
          <v:textbox style="mso-next-textbox:#_x0000_s2054" inset="0,0,0,0">
            <w:txbxContent>
              <w:p w:rsidR="000A762E" w:rsidRDefault="000A762E">
                <w:pPr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 </w:t>
                </w:r>
                <w:r w:rsidR="00544484">
                  <w:rPr>
                    <w:rFonts w:asci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 w:rsidR="00544484">
                  <w:rPr>
                    <w:rFonts w:ascii="宋体" w:eastAsia="宋体" w:cs="宋体"/>
                    <w:sz w:val="28"/>
                    <w:szCs w:val="28"/>
                  </w:rPr>
                  <w:fldChar w:fldCharType="separate"/>
                </w:r>
                <w:r w:rsidR="00EE29E0">
                  <w:rPr>
                    <w:rFonts w:ascii="宋体" w:eastAsia="宋体" w:cs="宋体"/>
                    <w:noProof/>
                    <w:sz w:val="28"/>
                    <w:szCs w:val="28"/>
                  </w:rPr>
                  <w:t>22</w:t>
                </w:r>
                <w:r w:rsidR="00544484">
                  <w:rPr>
                    <w:rFonts w:asci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2E" w:rsidRDefault="00544484">
    <w:pPr>
      <w:kinsoku w:val="0"/>
      <w:overflowPunct w:val="0"/>
      <w:spacing w:line="200" w:lineRule="exact"/>
      <w:rPr>
        <w:sz w:val="20"/>
        <w:szCs w:val="20"/>
      </w:rPr>
    </w:pPr>
    <w:r w:rsidRPr="005444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5.55pt;margin-top:778.75pt;width:63.1pt;height:16.05pt;z-index:-251657216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" o:allowincell="f" filled="f" stroked="f">
          <v:textbox inset="0,0,0,0">
            <w:txbxContent>
              <w:p w:rsidR="000A762E" w:rsidRDefault="000A762E">
                <w:pPr>
                  <w:tabs>
                    <w:tab w:val="left" w:pos="960"/>
                  </w:tabs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eastAsia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cs="宋体"/>
                    <w:spacing w:val="57"/>
                    <w:sz w:val="28"/>
                    <w:szCs w:val="28"/>
                  </w:rPr>
                  <w:t xml:space="preserve"> </w:t>
                </w:r>
                <w:r w:rsidR="00544484">
                  <w:rPr>
                    <w:rFonts w:ascii="宋体" w:eastAsia="宋体" w:cs="宋体"/>
                    <w:sz w:val="26"/>
                    <w:szCs w:val="26"/>
                  </w:rPr>
                  <w:fldChar w:fldCharType="begin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instrText xml:space="preserve"> PAGE </w:instrText>
                </w:r>
                <w:r w:rsidR="00544484">
                  <w:rPr>
                    <w:rFonts w:ascii="宋体" w:eastAsia="宋体" w:cs="宋体"/>
                    <w:sz w:val="26"/>
                    <w:szCs w:val="26"/>
                  </w:rPr>
                  <w:fldChar w:fldCharType="separate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>1</w:t>
                </w:r>
                <w:r w:rsidR="00544484">
                  <w:rPr>
                    <w:rFonts w:ascii="宋体" w:eastAsia="宋体" w:cs="宋体"/>
                    <w:sz w:val="26"/>
                    <w:szCs w:val="26"/>
                  </w:rPr>
                  <w:fldChar w:fldCharType="end"/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 xml:space="preserve"> </w:t>
                </w:r>
                <w:r>
                  <w:rPr>
                    <w:rFonts w:ascii="宋体" w:eastAsia="宋体" w:cs="宋体"/>
                    <w:sz w:val="26"/>
                    <w:szCs w:val="26"/>
                  </w:rPr>
                  <w:tab/>
                </w:r>
                <w:r>
                  <w:rPr>
                    <w:rFonts w:ascii="宋体" w:eastAsia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2E" w:rsidRDefault="00544484">
    <w:pPr>
      <w:kinsoku w:val="0"/>
      <w:overflowPunct w:val="0"/>
      <w:spacing w:line="200" w:lineRule="exact"/>
      <w:rPr>
        <w:sz w:val="20"/>
        <w:szCs w:val="20"/>
      </w:rPr>
    </w:pPr>
    <w:r w:rsidRPr="00544484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0A762E" w:rsidRDefault="000A762E">
                <w:pPr>
                  <w:pStyle w:val="a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 w:rsidR="0054448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 w:rsidR="0054448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EE29E0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27</w:t>
                </w:r>
                <w:r w:rsidR="00544484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B7" w:rsidRDefault="003A5EB7" w:rsidP="00294C9F">
      <w:r>
        <w:separator/>
      </w:r>
    </w:p>
  </w:footnote>
  <w:footnote w:type="continuationSeparator" w:id="0">
    <w:p w:rsidR="003A5EB7" w:rsidRDefault="003A5EB7" w:rsidP="00294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C83"/>
    <w:rsid w:val="00022080"/>
    <w:rsid w:val="00030C78"/>
    <w:rsid w:val="0006585E"/>
    <w:rsid w:val="00067079"/>
    <w:rsid w:val="0007140C"/>
    <w:rsid w:val="000778E5"/>
    <w:rsid w:val="00082A0E"/>
    <w:rsid w:val="000A762E"/>
    <w:rsid w:val="000B5D88"/>
    <w:rsid w:val="000B669E"/>
    <w:rsid w:val="000B6F1E"/>
    <w:rsid w:val="000D54AD"/>
    <w:rsid w:val="000E5009"/>
    <w:rsid w:val="000F0758"/>
    <w:rsid w:val="00102E84"/>
    <w:rsid w:val="0011034A"/>
    <w:rsid w:val="00110D3B"/>
    <w:rsid w:val="001143C5"/>
    <w:rsid w:val="00134BA9"/>
    <w:rsid w:val="00144A1E"/>
    <w:rsid w:val="00147059"/>
    <w:rsid w:val="00164917"/>
    <w:rsid w:val="00167652"/>
    <w:rsid w:val="001715D9"/>
    <w:rsid w:val="001779F2"/>
    <w:rsid w:val="00190864"/>
    <w:rsid w:val="001A04EE"/>
    <w:rsid w:val="001A789B"/>
    <w:rsid w:val="001C01A9"/>
    <w:rsid w:val="001C43D2"/>
    <w:rsid w:val="00205FBC"/>
    <w:rsid w:val="00207F57"/>
    <w:rsid w:val="00213E2E"/>
    <w:rsid w:val="00217F35"/>
    <w:rsid w:val="00224D15"/>
    <w:rsid w:val="002340F7"/>
    <w:rsid w:val="00250365"/>
    <w:rsid w:val="00257C1A"/>
    <w:rsid w:val="00261BE9"/>
    <w:rsid w:val="00262FEB"/>
    <w:rsid w:val="00286A20"/>
    <w:rsid w:val="0029145D"/>
    <w:rsid w:val="00294C9F"/>
    <w:rsid w:val="002A43AF"/>
    <w:rsid w:val="002A7A4E"/>
    <w:rsid w:val="002B4967"/>
    <w:rsid w:val="002C220E"/>
    <w:rsid w:val="002C5542"/>
    <w:rsid w:val="002D4B99"/>
    <w:rsid w:val="002D4DE0"/>
    <w:rsid w:val="002D4FD8"/>
    <w:rsid w:val="002D5F71"/>
    <w:rsid w:val="002E495A"/>
    <w:rsid w:val="002F54E9"/>
    <w:rsid w:val="0031145A"/>
    <w:rsid w:val="00314A82"/>
    <w:rsid w:val="00331ACF"/>
    <w:rsid w:val="00333C14"/>
    <w:rsid w:val="00342FC2"/>
    <w:rsid w:val="00357E49"/>
    <w:rsid w:val="0037291F"/>
    <w:rsid w:val="00376BBC"/>
    <w:rsid w:val="00382216"/>
    <w:rsid w:val="00393243"/>
    <w:rsid w:val="00395AB4"/>
    <w:rsid w:val="003A455E"/>
    <w:rsid w:val="003A5EB7"/>
    <w:rsid w:val="003B3403"/>
    <w:rsid w:val="003D456A"/>
    <w:rsid w:val="003D7601"/>
    <w:rsid w:val="00414115"/>
    <w:rsid w:val="00420316"/>
    <w:rsid w:val="00420369"/>
    <w:rsid w:val="00451B09"/>
    <w:rsid w:val="00452227"/>
    <w:rsid w:val="00455769"/>
    <w:rsid w:val="00457C27"/>
    <w:rsid w:val="004806D6"/>
    <w:rsid w:val="004823DC"/>
    <w:rsid w:val="00483305"/>
    <w:rsid w:val="00487B45"/>
    <w:rsid w:val="004B329D"/>
    <w:rsid w:val="004D2D3D"/>
    <w:rsid w:val="004E6F18"/>
    <w:rsid w:val="004E7106"/>
    <w:rsid w:val="004F0FF5"/>
    <w:rsid w:val="004F1504"/>
    <w:rsid w:val="004F5458"/>
    <w:rsid w:val="005344F4"/>
    <w:rsid w:val="00544484"/>
    <w:rsid w:val="00551EC3"/>
    <w:rsid w:val="00557706"/>
    <w:rsid w:val="0056370D"/>
    <w:rsid w:val="00573A16"/>
    <w:rsid w:val="005817C0"/>
    <w:rsid w:val="00594B48"/>
    <w:rsid w:val="00596202"/>
    <w:rsid w:val="005D73F7"/>
    <w:rsid w:val="005E6CC4"/>
    <w:rsid w:val="005F4ACD"/>
    <w:rsid w:val="00600B25"/>
    <w:rsid w:val="0062086F"/>
    <w:rsid w:val="00625834"/>
    <w:rsid w:val="00631DDD"/>
    <w:rsid w:val="00635785"/>
    <w:rsid w:val="006557E6"/>
    <w:rsid w:val="0066112C"/>
    <w:rsid w:val="00670065"/>
    <w:rsid w:val="00670CF1"/>
    <w:rsid w:val="00672817"/>
    <w:rsid w:val="00673527"/>
    <w:rsid w:val="0067535F"/>
    <w:rsid w:val="006835EF"/>
    <w:rsid w:val="0068393E"/>
    <w:rsid w:val="00691F82"/>
    <w:rsid w:val="006A1174"/>
    <w:rsid w:val="006A30F7"/>
    <w:rsid w:val="006B2773"/>
    <w:rsid w:val="006B4F16"/>
    <w:rsid w:val="006B5B4B"/>
    <w:rsid w:val="006F0FAA"/>
    <w:rsid w:val="007104DD"/>
    <w:rsid w:val="0072365B"/>
    <w:rsid w:val="0073237E"/>
    <w:rsid w:val="00734F7F"/>
    <w:rsid w:val="00736EF3"/>
    <w:rsid w:val="007408D3"/>
    <w:rsid w:val="00745A24"/>
    <w:rsid w:val="007544EE"/>
    <w:rsid w:val="007851D8"/>
    <w:rsid w:val="007952F9"/>
    <w:rsid w:val="007A3CEE"/>
    <w:rsid w:val="007A3D79"/>
    <w:rsid w:val="007D03D0"/>
    <w:rsid w:val="007E12E1"/>
    <w:rsid w:val="007F720C"/>
    <w:rsid w:val="00810ECD"/>
    <w:rsid w:val="00815017"/>
    <w:rsid w:val="00831A1C"/>
    <w:rsid w:val="00840C43"/>
    <w:rsid w:val="00852678"/>
    <w:rsid w:val="00895908"/>
    <w:rsid w:val="008A39D9"/>
    <w:rsid w:val="008C7B80"/>
    <w:rsid w:val="008D0159"/>
    <w:rsid w:val="008D1011"/>
    <w:rsid w:val="008D236E"/>
    <w:rsid w:val="008F3952"/>
    <w:rsid w:val="0090108A"/>
    <w:rsid w:val="00907E5F"/>
    <w:rsid w:val="00936BC6"/>
    <w:rsid w:val="00945710"/>
    <w:rsid w:val="00957D3D"/>
    <w:rsid w:val="009600CB"/>
    <w:rsid w:val="0096297C"/>
    <w:rsid w:val="00977431"/>
    <w:rsid w:val="00990F6E"/>
    <w:rsid w:val="009A6F3E"/>
    <w:rsid w:val="009A71C3"/>
    <w:rsid w:val="009B25D5"/>
    <w:rsid w:val="009B3671"/>
    <w:rsid w:val="009B7B8A"/>
    <w:rsid w:val="009D7EA4"/>
    <w:rsid w:val="009F0A8A"/>
    <w:rsid w:val="00A06DB3"/>
    <w:rsid w:val="00A2719A"/>
    <w:rsid w:val="00A43356"/>
    <w:rsid w:val="00A44B52"/>
    <w:rsid w:val="00A63D3D"/>
    <w:rsid w:val="00A87E0A"/>
    <w:rsid w:val="00A90355"/>
    <w:rsid w:val="00A93C2C"/>
    <w:rsid w:val="00AA4148"/>
    <w:rsid w:val="00AA7EAD"/>
    <w:rsid w:val="00AB11B6"/>
    <w:rsid w:val="00B02364"/>
    <w:rsid w:val="00B04F97"/>
    <w:rsid w:val="00B0660E"/>
    <w:rsid w:val="00B125D2"/>
    <w:rsid w:val="00B23A0B"/>
    <w:rsid w:val="00B26DF1"/>
    <w:rsid w:val="00B34B61"/>
    <w:rsid w:val="00B43411"/>
    <w:rsid w:val="00B457AD"/>
    <w:rsid w:val="00B601D8"/>
    <w:rsid w:val="00B70DDC"/>
    <w:rsid w:val="00B73095"/>
    <w:rsid w:val="00B862CF"/>
    <w:rsid w:val="00B94FE8"/>
    <w:rsid w:val="00BA4CAD"/>
    <w:rsid w:val="00BB2CA9"/>
    <w:rsid w:val="00BE0C6E"/>
    <w:rsid w:val="00BE5794"/>
    <w:rsid w:val="00BE7A6B"/>
    <w:rsid w:val="00BF39DB"/>
    <w:rsid w:val="00C0421F"/>
    <w:rsid w:val="00C16635"/>
    <w:rsid w:val="00C26C74"/>
    <w:rsid w:val="00C45F57"/>
    <w:rsid w:val="00C504F8"/>
    <w:rsid w:val="00C71094"/>
    <w:rsid w:val="00C86178"/>
    <w:rsid w:val="00CA419D"/>
    <w:rsid w:val="00CA7979"/>
    <w:rsid w:val="00CB0554"/>
    <w:rsid w:val="00CB0C3C"/>
    <w:rsid w:val="00CD13FB"/>
    <w:rsid w:val="00CE217A"/>
    <w:rsid w:val="00CF5558"/>
    <w:rsid w:val="00D03CEC"/>
    <w:rsid w:val="00D15FBD"/>
    <w:rsid w:val="00D20FEB"/>
    <w:rsid w:val="00D40B27"/>
    <w:rsid w:val="00D41C83"/>
    <w:rsid w:val="00D50929"/>
    <w:rsid w:val="00D8611C"/>
    <w:rsid w:val="00DF088C"/>
    <w:rsid w:val="00E073C6"/>
    <w:rsid w:val="00E12A9D"/>
    <w:rsid w:val="00E16AAA"/>
    <w:rsid w:val="00E16FE4"/>
    <w:rsid w:val="00E170B4"/>
    <w:rsid w:val="00E17CC7"/>
    <w:rsid w:val="00E315D6"/>
    <w:rsid w:val="00E46BBB"/>
    <w:rsid w:val="00E47C04"/>
    <w:rsid w:val="00E53720"/>
    <w:rsid w:val="00E578C2"/>
    <w:rsid w:val="00E7722A"/>
    <w:rsid w:val="00E802A6"/>
    <w:rsid w:val="00E82B15"/>
    <w:rsid w:val="00EC29A5"/>
    <w:rsid w:val="00EE29E0"/>
    <w:rsid w:val="00EF253F"/>
    <w:rsid w:val="00EF79D5"/>
    <w:rsid w:val="00F06799"/>
    <w:rsid w:val="00F135FA"/>
    <w:rsid w:val="00F30E4C"/>
    <w:rsid w:val="00F3403B"/>
    <w:rsid w:val="00F4758A"/>
    <w:rsid w:val="00F50507"/>
    <w:rsid w:val="00F546C0"/>
    <w:rsid w:val="00F552DE"/>
    <w:rsid w:val="00F7264B"/>
    <w:rsid w:val="00F7661F"/>
    <w:rsid w:val="00F7684B"/>
    <w:rsid w:val="00FB27CF"/>
    <w:rsid w:val="00FC22D8"/>
    <w:rsid w:val="00FD026E"/>
    <w:rsid w:val="00FE481F"/>
    <w:rsid w:val="00FE5B5B"/>
    <w:rsid w:val="45120719"/>
    <w:rsid w:val="77F8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qFormat="1"/>
    <w:lsdException w:name="annotation reference" w:qFormat="1"/>
    <w:lsdException w:name="Title" w:semiHidden="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94C9F"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unhideWhenUsed/>
    <w:qFormat/>
    <w:rsid w:val="00294C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94C9F"/>
    <w:pPr>
      <w:keepNext/>
      <w:keepLines/>
      <w:widowControl/>
      <w:spacing w:before="260" w:after="260" w:line="416" w:lineRule="auto"/>
      <w:jc w:val="left"/>
      <w:outlineLvl w:val="2"/>
    </w:pPr>
    <w:rPr>
      <w:rFonts w:ascii="Times New Roman" w:eastAsia="宋体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294C9F"/>
    <w:pPr>
      <w:keepNext/>
      <w:keepLines/>
      <w:widowControl/>
      <w:spacing w:before="280" w:after="290" w:line="376" w:lineRule="auto"/>
      <w:jc w:val="left"/>
      <w:outlineLvl w:val="3"/>
    </w:pPr>
    <w:rPr>
      <w:rFonts w:ascii="等线 Light" w:eastAsia="等线 Light" w:hAnsi="等线 Light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294C9F"/>
    <w:pPr>
      <w:keepNext/>
      <w:widowControl/>
      <w:snapToGrid w:val="0"/>
      <w:spacing w:line="540" w:lineRule="exact"/>
      <w:jc w:val="left"/>
      <w:outlineLvl w:val="4"/>
    </w:pPr>
    <w:rPr>
      <w:rFonts w:ascii="Times New Roman" w:eastAsia="宋体" w:hAnsi="Times New Roman" w:cs="Times New Roman"/>
      <w:sz w:val="28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294C9F"/>
    <w:pPr>
      <w:keepNext/>
      <w:keepLines/>
      <w:widowControl/>
      <w:spacing w:before="240" w:after="64" w:line="320" w:lineRule="auto"/>
      <w:jc w:val="left"/>
      <w:outlineLvl w:val="5"/>
    </w:pPr>
    <w:rPr>
      <w:rFonts w:ascii="Arial" w:eastAsia="黑体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294C9F"/>
    <w:pPr>
      <w:jc w:val="left"/>
    </w:pPr>
    <w:rPr>
      <w:rFonts w:ascii="Calibri" w:eastAsia="宋体" w:hAnsi="Calibri" w:cs="Times New Roman"/>
    </w:rPr>
  </w:style>
  <w:style w:type="paragraph" w:styleId="a4">
    <w:name w:val="Body Text Indent"/>
    <w:basedOn w:val="a"/>
    <w:link w:val="Char0"/>
    <w:qFormat/>
    <w:rsid w:val="00294C9F"/>
    <w:pPr>
      <w:spacing w:after="120"/>
      <w:ind w:leftChars="200" w:left="420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294C9F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294C9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94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9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294C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uiPriority w:val="99"/>
    <w:qFormat/>
    <w:rsid w:val="00294C9F"/>
    <w:pPr>
      <w:widowControl/>
      <w:spacing w:before="240" w:after="60" w:line="320" w:lineRule="exact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table" w:styleId="ab">
    <w:name w:val="Table Grid"/>
    <w:basedOn w:val="a1"/>
    <w:qFormat/>
    <w:rsid w:val="00294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294C9F"/>
    <w:rPr>
      <w:b/>
      <w:bCs/>
    </w:rPr>
  </w:style>
  <w:style w:type="character" w:styleId="ad">
    <w:name w:val="Hyperlink"/>
    <w:basedOn w:val="a0"/>
    <w:uiPriority w:val="99"/>
    <w:unhideWhenUsed/>
    <w:qFormat/>
    <w:rsid w:val="00294C9F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294C9F"/>
    <w:pPr>
      <w:ind w:firstLineChars="200" w:firstLine="420"/>
    </w:pPr>
  </w:style>
  <w:style w:type="paragraph" w:customStyle="1" w:styleId="af">
    <w:name w:val="正文表格"/>
    <w:basedOn w:val="a"/>
    <w:uiPriority w:val="99"/>
    <w:rsid w:val="00294C9F"/>
    <w:pPr>
      <w:jc w:val="center"/>
    </w:pPr>
    <w:rPr>
      <w:rFonts w:ascii="Calibri" w:eastAsia="宋体" w:hAnsi="Calibri" w:cs="??"/>
      <w:color w:val="000000"/>
      <w:szCs w:val="21"/>
    </w:rPr>
  </w:style>
  <w:style w:type="character" w:customStyle="1" w:styleId="Char4">
    <w:name w:val="页眉 Char"/>
    <w:basedOn w:val="a0"/>
    <w:link w:val="a8"/>
    <w:uiPriority w:val="99"/>
    <w:qFormat/>
    <w:rsid w:val="00294C9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94C9F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qFormat/>
    <w:rsid w:val="00294C9F"/>
    <w:rPr>
      <w:sz w:val="18"/>
      <w:szCs w:val="18"/>
    </w:rPr>
  </w:style>
  <w:style w:type="character" w:customStyle="1" w:styleId="font3">
    <w:name w:val="font3"/>
    <w:basedOn w:val="a0"/>
    <w:rsid w:val="00294C9F"/>
  </w:style>
  <w:style w:type="character" w:customStyle="1" w:styleId="font1">
    <w:name w:val="font1"/>
    <w:basedOn w:val="a0"/>
    <w:rsid w:val="00294C9F"/>
  </w:style>
  <w:style w:type="character" w:customStyle="1" w:styleId="1Char">
    <w:name w:val="标题 1 Char"/>
    <w:basedOn w:val="a0"/>
    <w:link w:val="1"/>
    <w:uiPriority w:val="99"/>
    <w:qFormat/>
    <w:rsid w:val="00294C9F"/>
    <w:rPr>
      <w:rFonts w:ascii="Calibri" w:eastAsia="宋体" w:hAnsi="Calibri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qFormat/>
    <w:rsid w:val="00294C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sid w:val="00294C9F"/>
    <w:rPr>
      <w:rFonts w:ascii="Times New Roman" w:eastAsia="宋体" w:hAnsi="Times New Roman" w:cs="Times New Roman"/>
      <w:b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rsid w:val="00294C9F"/>
    <w:rPr>
      <w:rFonts w:ascii="等线 Light" w:eastAsia="等线 Light" w:hAnsi="等线 Light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rsid w:val="00294C9F"/>
    <w:rPr>
      <w:rFonts w:ascii="Times New Roman" w:eastAsia="宋体" w:hAnsi="Times New Roman" w:cs="Times New Roman"/>
      <w:sz w:val="28"/>
      <w:szCs w:val="24"/>
    </w:rPr>
  </w:style>
  <w:style w:type="character" w:customStyle="1" w:styleId="6Char">
    <w:name w:val="标题 6 Char"/>
    <w:basedOn w:val="a0"/>
    <w:link w:val="6"/>
    <w:uiPriority w:val="99"/>
    <w:qFormat/>
    <w:rsid w:val="00294C9F"/>
    <w:rPr>
      <w:rFonts w:ascii="Arial" w:eastAsia="黑体" w:hAnsi="Arial" w:cs="Times New Roman"/>
      <w:b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sid w:val="00294C9F"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4"/>
    <w:rsid w:val="00294C9F"/>
  </w:style>
  <w:style w:type="character" w:customStyle="1" w:styleId="Char1">
    <w:name w:val="日期 Char"/>
    <w:basedOn w:val="a0"/>
    <w:link w:val="a5"/>
    <w:uiPriority w:val="99"/>
    <w:semiHidden/>
    <w:qFormat/>
    <w:rsid w:val="00294C9F"/>
  </w:style>
  <w:style w:type="character" w:customStyle="1" w:styleId="Char5">
    <w:name w:val="标题 Char"/>
    <w:basedOn w:val="a0"/>
    <w:link w:val="aa"/>
    <w:uiPriority w:val="99"/>
    <w:qFormat/>
    <w:rsid w:val="00294C9F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Char6">
    <w:name w:val="二级标题 Char"/>
    <w:link w:val="af0"/>
    <w:uiPriority w:val="99"/>
    <w:qFormat/>
    <w:locked/>
    <w:rsid w:val="00294C9F"/>
    <w:rPr>
      <w:rFonts w:ascii="Times New Roman" w:eastAsia="宋体" w:hAnsi="Times New Roman"/>
      <w:b/>
      <w:snapToGrid w:val="0"/>
      <w:kern w:val="0"/>
      <w:sz w:val="24"/>
    </w:rPr>
  </w:style>
  <w:style w:type="paragraph" w:customStyle="1" w:styleId="af0">
    <w:name w:val="二级标题"/>
    <w:basedOn w:val="a"/>
    <w:link w:val="Char6"/>
    <w:uiPriority w:val="99"/>
    <w:qFormat/>
    <w:rsid w:val="00294C9F"/>
    <w:pPr>
      <w:widowControl/>
      <w:spacing w:before="60" w:line="460" w:lineRule="exact"/>
      <w:jc w:val="left"/>
      <w:outlineLvl w:val="1"/>
    </w:pPr>
    <w:rPr>
      <w:rFonts w:ascii="Times New Roman" w:eastAsia="宋体" w:hAnsi="Times New Roman"/>
      <w:b/>
      <w:snapToGrid w:val="0"/>
      <w:kern w:val="0"/>
      <w:sz w:val="24"/>
    </w:rPr>
  </w:style>
  <w:style w:type="character" w:customStyle="1" w:styleId="Char7">
    <w:name w:val="！！表格文字 Char"/>
    <w:link w:val="af1"/>
    <w:uiPriority w:val="99"/>
    <w:qFormat/>
    <w:locked/>
    <w:rsid w:val="00294C9F"/>
    <w:rPr>
      <w:rFonts w:ascii="Times New Roman" w:eastAsia="宋体" w:hAnsi="Times New Roman"/>
      <w:sz w:val="20"/>
    </w:rPr>
  </w:style>
  <w:style w:type="paragraph" w:customStyle="1" w:styleId="af1">
    <w:name w:val="！！表格文字"/>
    <w:basedOn w:val="a"/>
    <w:link w:val="Char7"/>
    <w:uiPriority w:val="99"/>
    <w:qFormat/>
    <w:rsid w:val="00294C9F"/>
    <w:pPr>
      <w:widowControl/>
      <w:tabs>
        <w:tab w:val="left" w:pos="0"/>
      </w:tabs>
      <w:spacing w:line="320" w:lineRule="exact"/>
      <w:jc w:val="left"/>
    </w:pPr>
    <w:rPr>
      <w:rFonts w:ascii="Times New Roman" w:eastAsia="宋体" w:hAnsi="Times New Roman"/>
      <w:sz w:val="20"/>
    </w:rPr>
  </w:style>
  <w:style w:type="character" w:customStyle="1" w:styleId="font41">
    <w:name w:val="font41"/>
    <w:basedOn w:val="a0"/>
    <w:qFormat/>
    <w:rsid w:val="00294C9F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paragraph" w:customStyle="1" w:styleId="TableParagraph">
    <w:name w:val="Table Paragraph"/>
    <w:basedOn w:val="a"/>
    <w:uiPriority w:val="1"/>
    <w:qFormat/>
    <w:rsid w:val="00294C9F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font11">
    <w:name w:val="font11"/>
    <w:basedOn w:val="a0"/>
    <w:qFormat/>
    <w:rsid w:val="00294C9F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61">
    <w:name w:val="font61"/>
    <w:basedOn w:val="a0"/>
    <w:qFormat/>
    <w:rsid w:val="00294C9F"/>
    <w:rPr>
      <w:rFonts w:ascii="宋体" w:eastAsia="宋体" w:hAnsi="宋体" w:cs="宋体" w:hint="eastAsia"/>
      <w:b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294C9F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.gov.cn/gkml/hbb/bgg/201712/W020180920585051674010.docx" TargetMode="External"/><Relationship Id="rId13" Type="http://schemas.openxmlformats.org/officeDocument/2006/relationships/hyperlink" Target="http://www.mee.gov.cn/gkml/hbb/bgg/201712/W020180920585052512449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www.mee.gov.cn/gkml/hbb/bgg/201712/W020180920585051474865.docx" TargetMode="External"/><Relationship Id="rId12" Type="http://schemas.openxmlformats.org/officeDocument/2006/relationships/hyperlink" Target="http://www.mee.gov.cn/gkml/hbb/bgg/201712/W020180920585052341275.docx" TargetMode="External"/><Relationship Id="rId17" Type="http://schemas.openxmlformats.org/officeDocument/2006/relationships/hyperlink" Target="http://www.mee.gov.cn/gkml/hbb/bgg/201712/W02018092058505310198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e.gov.cn/gkml/hbb/bgg/201712/W020180920585052945196.doc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e.gov.cn/gkml/hbb/bgg/201712/W020180920585052172453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e.gov.cn/gkml/hbb/bgg/201712/W020180920585052783054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ee.gov.cn/gkml/hbb/bgg/201712/W020180920585052015246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ee.gov.cn/gkml/hbb/bgg/201712/W020180920585051844764.docx" TargetMode="External"/><Relationship Id="rId14" Type="http://schemas.openxmlformats.org/officeDocument/2006/relationships/hyperlink" Target="http://www.mee.gov.cn/gkml/hbb/bgg/201712/W020180920585052625526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4"/>
    <customShpInfo spid="_x0000_s2053"/>
    <customShpInfo spid="_x0000_s2055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3079</Words>
  <Characters>17555</Characters>
  <Application>Microsoft Office Word</Application>
  <DocSecurity>0</DocSecurity>
  <Lines>146</Lines>
  <Paragraphs>41</Paragraphs>
  <ScaleCrop>false</ScaleCrop>
  <Company>Microsoft</Company>
  <LinksUpToDate>false</LinksUpToDate>
  <CharactersWithSpaces>20593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陈晓敏</cp:lastModifiedBy>
  <cp:revision>25</cp:revision>
  <cp:lastPrinted>2021-09-22T06:42:00Z</cp:lastPrinted>
  <dcterms:created xsi:type="dcterms:W3CDTF">2021-09-13T01:32:00Z</dcterms:created>
  <dcterms:modified xsi:type="dcterms:W3CDTF">2021-09-22T06:42:00Z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A26F1F58CF524070B8AE274444A200A2</vt:lpwstr>
  </property>
</Properties>
</file>